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F0" w:rsidRPr="00F97BD9" w:rsidRDefault="009F1DF0" w:rsidP="009F1DF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9F1DF0" w:rsidRPr="00F97BD9" w:rsidRDefault="009F1DF0" w:rsidP="009F1DF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9F1DF0" w:rsidRPr="00F97BD9" w:rsidRDefault="009F1DF0" w:rsidP="009F1DF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9F1DF0" w:rsidRPr="00F97BD9" w:rsidRDefault="009F1DF0" w:rsidP="009F1DF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9F1DF0" w:rsidRPr="00F97BD9" w:rsidRDefault="009F1DF0" w:rsidP="009F1DF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9F1DF0" w:rsidRPr="00F97BD9" w:rsidRDefault="009F1DF0" w:rsidP="009F1DF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9F1DF0" w:rsidRPr="00F97BD9" w:rsidRDefault="009F1DF0" w:rsidP="009F1DF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9F1DF0" w:rsidRPr="00F97BD9" w:rsidRDefault="009F1DF0" w:rsidP="009F1DF0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9F1DF0" w:rsidRPr="00F97BD9" w:rsidRDefault="009F1DF0" w:rsidP="009F1DF0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F97BD9">
        <w:rPr>
          <w:rFonts w:ascii="Arial" w:hAnsi="Arial" w:cs="Arial"/>
          <w:sz w:val="56"/>
          <w:szCs w:val="56"/>
        </w:rPr>
        <w:t>PROIECT DIDACTIC</w:t>
      </w:r>
    </w:p>
    <w:p w:rsidR="009F1DF0" w:rsidRPr="00F97BD9" w:rsidRDefault="009F1DF0" w:rsidP="009F1DF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F97BD9">
        <w:rPr>
          <w:rFonts w:ascii="Arial" w:hAnsi="Arial" w:cs="Arial"/>
          <w:sz w:val="40"/>
          <w:szCs w:val="40"/>
        </w:rPr>
        <w:t>Clasa a V-a</w:t>
      </w:r>
    </w:p>
    <w:p w:rsidR="009F1DF0" w:rsidRPr="00F97BD9" w:rsidRDefault="009F1DF0" w:rsidP="009F1DF0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F97BD9">
        <w:rPr>
          <w:rFonts w:ascii="Arial" w:hAnsi="Arial" w:cs="Arial"/>
          <w:sz w:val="40"/>
          <w:szCs w:val="40"/>
        </w:rPr>
        <w:t>Informatică și T.I.C.</w:t>
      </w:r>
    </w:p>
    <w:p w:rsidR="009F1DF0" w:rsidRPr="00F97BD9" w:rsidRDefault="009F1DF0" w:rsidP="009F1DF0">
      <w:pPr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jc w:val="both"/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jc w:val="both"/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jc w:val="both"/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jc w:val="both"/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jc w:val="both"/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jc w:val="both"/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F97BD9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 w:rsidRPr="00F97BD9">
        <w:rPr>
          <w:rFonts w:ascii="Arial" w:hAnsi="Arial" w:cs="Arial"/>
          <w:sz w:val="28"/>
          <w:szCs w:val="28"/>
          <w:lang w:val="ro-RO"/>
        </w:rPr>
        <w:t>Anișoara Apostu</w:t>
      </w:r>
      <w:r w:rsidRPr="00F97BD9">
        <w:rPr>
          <w:rFonts w:ascii="Arial" w:hAnsi="Arial" w:cs="Arial"/>
          <w:iCs/>
          <w:sz w:val="28"/>
          <w:szCs w:val="28"/>
          <w:lang w:val="ro-RO"/>
        </w:rPr>
        <w:t>, profesor Digitaliada, revizuit de</w:t>
      </w:r>
      <w:r w:rsidRPr="00F97BD9">
        <w:rPr>
          <w:rFonts w:ascii="Arial" w:hAnsi="Arial" w:cs="Arial"/>
          <w:sz w:val="28"/>
          <w:szCs w:val="28"/>
          <w:lang w:val="ro-RO"/>
        </w:rPr>
        <w:t xml:space="preserve"> Radu Tăbîrcă, inspector școlar Informatică</w:t>
      </w:r>
    </w:p>
    <w:p w:rsidR="009F1DF0" w:rsidRPr="00F97BD9" w:rsidRDefault="009F1DF0" w:rsidP="009F1DF0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9F1DF0" w:rsidRPr="00F97BD9" w:rsidRDefault="009F1DF0" w:rsidP="009F1DF0">
      <w:pPr>
        <w:spacing w:line="360" w:lineRule="auto"/>
        <w:jc w:val="both"/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F97BD9"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6" w:history="1">
        <w:r w:rsidRPr="00F97BD9">
          <w:rPr>
            <w:rStyle w:val="Hyperlink"/>
            <w:rFonts w:ascii="Arial" w:hAnsi="Arial" w:cs="Arial"/>
            <w:sz w:val="24"/>
            <w:szCs w:val="24"/>
            <w:lang w:val="ro-RO"/>
          </w:rPr>
          <w:t>https://creativecommons.org/licenses/by-nc-sa/4.0/</w:t>
        </w:r>
      </w:hyperlink>
    </w:p>
    <w:p w:rsidR="009F1DF0" w:rsidRPr="00F97BD9" w:rsidRDefault="009F1DF0">
      <w:pPr>
        <w:rPr>
          <w:rFonts w:ascii="Arial" w:hAnsi="Arial" w:cs="Arial"/>
          <w:b/>
          <w:lang w:val="ro-RO"/>
        </w:rPr>
      </w:pPr>
      <w:r w:rsidRPr="00F97BD9">
        <w:rPr>
          <w:rFonts w:ascii="Arial" w:hAnsi="Arial" w:cs="Arial"/>
          <w:b/>
          <w:lang w:val="ro-RO"/>
        </w:rPr>
        <w:br w:type="page"/>
      </w:r>
    </w:p>
    <w:p w:rsidR="009F1DF0" w:rsidRPr="00F97BD9" w:rsidRDefault="009F1DF0" w:rsidP="009F1DF0">
      <w:pPr>
        <w:spacing w:after="0"/>
        <w:rPr>
          <w:rFonts w:ascii="Arial" w:hAnsi="Arial" w:cs="Arial"/>
          <w:b/>
          <w:lang w:val="ro-RO"/>
        </w:rPr>
      </w:pPr>
    </w:p>
    <w:p w:rsidR="00831FF9" w:rsidRPr="00F97BD9" w:rsidRDefault="00831FF9" w:rsidP="009F1DF0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 w:rsidRPr="00F97BD9">
        <w:rPr>
          <w:rFonts w:ascii="Arial" w:hAnsi="Arial" w:cs="Arial"/>
          <w:b/>
          <w:noProof/>
          <w:lang w:val="ro-RO"/>
        </w:rPr>
        <w:t>Disciplina: Informatică și T.I.C.</w:t>
      </w:r>
    </w:p>
    <w:p w:rsidR="00831FF9" w:rsidRPr="00F97BD9" w:rsidRDefault="00831FF9" w:rsidP="00831FF9">
      <w:pPr>
        <w:spacing w:after="0" w:line="360" w:lineRule="auto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b/>
          <w:noProof/>
          <w:lang w:val="ro-RO"/>
        </w:rPr>
        <w:t>Clasa: a V-a</w:t>
      </w:r>
    </w:p>
    <w:p w:rsidR="00831FF9" w:rsidRPr="00F97BD9" w:rsidRDefault="00831FF9" w:rsidP="005A2F85">
      <w:pPr>
        <w:spacing w:after="12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b/>
          <w:noProof/>
          <w:lang w:val="ro-RO"/>
        </w:rPr>
        <w:t>Lectia</w:t>
      </w:r>
      <w:r w:rsidR="008A6812" w:rsidRPr="00F97BD9">
        <w:rPr>
          <w:rFonts w:ascii="Arial" w:hAnsi="Arial" w:cs="Arial"/>
          <w:b/>
          <w:noProof/>
          <w:lang w:val="ro-RO"/>
        </w:rPr>
        <w:t>:</w:t>
      </w:r>
      <w:r w:rsidR="00F67D39" w:rsidRPr="00F97BD9">
        <w:rPr>
          <w:rFonts w:ascii="Arial" w:hAnsi="Arial" w:cs="Arial"/>
          <w:b/>
          <w:noProof/>
          <w:lang w:val="ro-RO"/>
        </w:rPr>
        <w:t xml:space="preserve"> </w:t>
      </w:r>
      <w:r w:rsidR="00F67D39" w:rsidRPr="00F97BD9">
        <w:rPr>
          <w:rFonts w:ascii="Arial" w:hAnsi="Arial" w:cs="Arial"/>
          <w:noProof/>
          <w:lang w:val="ro-RO"/>
        </w:rPr>
        <w:t>Noţiunea de structură secvenţială</w:t>
      </w:r>
      <w:r w:rsidR="004059C5" w:rsidRPr="00F97BD9">
        <w:rPr>
          <w:rFonts w:ascii="Arial" w:hAnsi="Arial" w:cs="Arial"/>
          <w:noProof/>
          <w:lang w:val="ro-RO"/>
        </w:rPr>
        <w:t>-forma de reprezentare într-un mediu grafic</w:t>
      </w:r>
    </w:p>
    <w:p w:rsidR="00016BF3" w:rsidRPr="00F97BD9" w:rsidRDefault="00103F81" w:rsidP="005A2F85">
      <w:pPr>
        <w:spacing w:after="120"/>
        <w:rPr>
          <w:rFonts w:ascii="Arial" w:hAnsi="Arial" w:cs="Arial"/>
          <w:b/>
          <w:lang w:val="ro-RO"/>
        </w:rPr>
      </w:pPr>
      <w:r w:rsidRPr="00F97BD9">
        <w:rPr>
          <w:rFonts w:ascii="Arial" w:hAnsi="Arial" w:cs="Arial"/>
          <w:b/>
          <w:noProof/>
          <w:lang w:val="ro-RO"/>
        </w:rPr>
        <w:t>Tipul lecției</w:t>
      </w:r>
      <w:r w:rsidRPr="00F97BD9">
        <w:rPr>
          <w:rFonts w:ascii="Arial" w:hAnsi="Arial" w:cs="Arial"/>
          <w:noProof/>
          <w:lang w:val="ro-RO"/>
        </w:rPr>
        <w:t>: dobândire de noi cunoștințe</w:t>
      </w:r>
    </w:p>
    <w:p w:rsidR="006352D0" w:rsidRPr="00F97BD9" w:rsidRDefault="006352D0" w:rsidP="006352D0">
      <w:pPr>
        <w:spacing w:after="0"/>
        <w:rPr>
          <w:rFonts w:ascii="Arial" w:hAnsi="Arial" w:cs="Arial"/>
          <w:lang w:val="ro-RO"/>
        </w:rPr>
      </w:pPr>
    </w:p>
    <w:p w:rsidR="00E10EE8" w:rsidRPr="00F97BD9" w:rsidRDefault="00E10EE8" w:rsidP="005A2F85">
      <w:pPr>
        <w:spacing w:after="0" w:line="360" w:lineRule="auto"/>
        <w:rPr>
          <w:rFonts w:ascii="Arial" w:hAnsi="Arial" w:cs="Arial"/>
          <w:b/>
          <w:lang w:val="ro-RO"/>
        </w:rPr>
      </w:pPr>
      <w:bookmarkStart w:id="0" w:name="OLE_LINK1"/>
      <w:bookmarkStart w:id="1" w:name="OLE_LINK2"/>
      <w:r w:rsidRPr="00F97BD9">
        <w:rPr>
          <w:rFonts w:ascii="Arial" w:hAnsi="Arial" w:cs="Arial"/>
          <w:b/>
          <w:lang w:val="ro-RO"/>
        </w:rPr>
        <w:t>Competenţe specifice:</w:t>
      </w:r>
    </w:p>
    <w:p w:rsidR="00E10EE8" w:rsidRPr="00F97BD9" w:rsidRDefault="005A2F85" w:rsidP="005A2F85">
      <w:pPr>
        <w:spacing w:after="0" w:line="360" w:lineRule="auto"/>
        <w:rPr>
          <w:rFonts w:ascii="Arial" w:hAnsi="Arial" w:cs="Arial"/>
          <w:noProof/>
          <w:lang w:val="ro-RO"/>
        </w:rPr>
      </w:pPr>
      <w:r w:rsidRPr="00F97BD9">
        <w:rPr>
          <w:rFonts w:ascii="Arial" w:hAnsi="Arial" w:cs="Arial"/>
          <w:noProof/>
          <w:lang w:val="ro-RO"/>
        </w:rPr>
        <w:t>1. U</w:t>
      </w:r>
      <w:r w:rsidR="00E10EE8" w:rsidRPr="00F97BD9">
        <w:rPr>
          <w:rFonts w:ascii="Arial" w:hAnsi="Arial" w:cs="Arial"/>
          <w:noProof/>
          <w:lang w:val="ro-RO"/>
        </w:rPr>
        <w:t>tilizarea efici</w:t>
      </w:r>
      <w:r w:rsidRPr="00F97BD9">
        <w:rPr>
          <w:rFonts w:ascii="Arial" w:hAnsi="Arial" w:cs="Arial"/>
          <w:noProof/>
          <w:lang w:val="ro-RO"/>
        </w:rPr>
        <w:t>entă a unor componente software</w:t>
      </w:r>
    </w:p>
    <w:p w:rsidR="00E10EE8" w:rsidRPr="00F97BD9" w:rsidRDefault="005A2F85" w:rsidP="00E10EE8">
      <w:pPr>
        <w:spacing w:after="0" w:line="360" w:lineRule="auto"/>
        <w:rPr>
          <w:rFonts w:ascii="Arial" w:hAnsi="Arial" w:cs="Arial"/>
          <w:noProof/>
          <w:lang w:val="ro-RO"/>
        </w:rPr>
      </w:pPr>
      <w:r w:rsidRPr="00F97BD9">
        <w:rPr>
          <w:rFonts w:ascii="Arial" w:eastAsia="Arial" w:hAnsi="Arial" w:cs="Arial"/>
          <w:noProof/>
          <w:lang w:val="ro-RO"/>
        </w:rPr>
        <w:t>2. I</w:t>
      </w:r>
      <w:r w:rsidR="00E10EE8" w:rsidRPr="00F97BD9">
        <w:rPr>
          <w:rFonts w:ascii="Arial" w:eastAsia="Arial" w:hAnsi="Arial" w:cs="Arial"/>
          <w:noProof/>
          <w:lang w:val="ro-RO"/>
        </w:rPr>
        <w:t>dentificarea datelor cu care lucrează algoritmii în scopul ut</w:t>
      </w:r>
      <w:r w:rsidRPr="00F97BD9">
        <w:rPr>
          <w:rFonts w:ascii="Arial" w:eastAsia="Arial" w:hAnsi="Arial" w:cs="Arial"/>
          <w:noProof/>
          <w:lang w:val="ro-RO"/>
        </w:rPr>
        <w:t>ilizării acestora în prelucrări</w:t>
      </w:r>
    </w:p>
    <w:p w:rsidR="00E10EE8" w:rsidRPr="00F97BD9" w:rsidRDefault="005A2F85" w:rsidP="00E10EE8">
      <w:pPr>
        <w:spacing w:after="0" w:line="360" w:lineRule="auto"/>
        <w:rPr>
          <w:rFonts w:ascii="Arial" w:eastAsia="Arial" w:hAnsi="Arial" w:cs="Arial"/>
          <w:noProof/>
          <w:lang w:val="ro-RO"/>
        </w:rPr>
      </w:pPr>
      <w:r w:rsidRPr="00F97BD9">
        <w:rPr>
          <w:rFonts w:ascii="Arial" w:eastAsia="Arial" w:hAnsi="Arial" w:cs="Arial"/>
          <w:noProof/>
          <w:lang w:val="ro-RO"/>
        </w:rPr>
        <w:t>3. M</w:t>
      </w:r>
      <w:r w:rsidR="00E10EE8" w:rsidRPr="00F97BD9">
        <w:rPr>
          <w:rFonts w:ascii="Arial" w:eastAsia="Arial" w:hAnsi="Arial" w:cs="Arial"/>
          <w:noProof/>
          <w:lang w:val="ro-RO"/>
        </w:rPr>
        <w:t>anifestarea creativă prin utilizarea unor aplicații simple de co</w:t>
      </w:r>
      <w:r w:rsidRPr="00F97BD9">
        <w:rPr>
          <w:rFonts w:ascii="Arial" w:eastAsia="Arial" w:hAnsi="Arial" w:cs="Arial"/>
          <w:noProof/>
          <w:lang w:val="ro-RO"/>
        </w:rPr>
        <w:t>nstruire a unor jocuri digitale</w:t>
      </w:r>
    </w:p>
    <w:p w:rsidR="00E10EE8" w:rsidRPr="00F97BD9" w:rsidRDefault="00E10EE8" w:rsidP="00E10EE8">
      <w:pPr>
        <w:spacing w:after="0" w:line="360" w:lineRule="auto"/>
        <w:rPr>
          <w:rFonts w:ascii="Arial" w:hAnsi="Arial" w:cs="Arial"/>
          <w:noProof/>
          <w:lang w:val="ro-RO"/>
        </w:rPr>
      </w:pPr>
    </w:p>
    <w:p w:rsidR="009D271D" w:rsidRPr="00F97BD9" w:rsidRDefault="009D271D" w:rsidP="009D271D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 w:rsidRPr="00F97BD9">
        <w:rPr>
          <w:rFonts w:ascii="Arial" w:hAnsi="Arial" w:cs="Arial"/>
          <w:b/>
          <w:noProof/>
          <w:lang w:val="ro-RO"/>
        </w:rPr>
        <w:t xml:space="preserve">Competențe derivate: </w:t>
      </w:r>
    </w:p>
    <w:p w:rsidR="009D271D" w:rsidRPr="00F97BD9" w:rsidRDefault="009D271D" w:rsidP="009D271D">
      <w:p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b/>
          <w:lang w:val="ro-RO"/>
        </w:rPr>
        <w:t>C1</w:t>
      </w:r>
      <w:r w:rsidR="007230B6" w:rsidRPr="00F97BD9">
        <w:rPr>
          <w:rFonts w:ascii="Arial" w:hAnsi="Arial" w:cs="Arial"/>
          <w:b/>
          <w:lang w:val="ro-RO"/>
        </w:rPr>
        <w:t xml:space="preserve"> </w:t>
      </w:r>
      <w:r w:rsidRPr="00F97BD9">
        <w:rPr>
          <w:rFonts w:ascii="Arial" w:hAnsi="Arial" w:cs="Arial"/>
          <w:lang w:val="ro-RO"/>
        </w:rPr>
        <w:t>-</w:t>
      </w:r>
      <w:r w:rsidR="007230B6" w:rsidRPr="00F97BD9">
        <w:rPr>
          <w:rFonts w:ascii="Arial" w:hAnsi="Arial" w:cs="Arial"/>
          <w:lang w:val="ro-RO"/>
        </w:rPr>
        <w:t xml:space="preserve"> D</w:t>
      </w:r>
      <w:r w:rsidRPr="00F97BD9">
        <w:rPr>
          <w:rFonts w:ascii="Arial" w:hAnsi="Arial" w:cs="Arial"/>
          <w:lang w:val="ro-RO"/>
        </w:rPr>
        <w:t>efinirea și ex</w:t>
      </w:r>
      <w:r w:rsidR="007230B6" w:rsidRPr="00F97BD9">
        <w:rPr>
          <w:rFonts w:ascii="Arial" w:hAnsi="Arial" w:cs="Arial"/>
          <w:lang w:val="ro-RO"/>
        </w:rPr>
        <w:t>emplificarea structurii liniare</w:t>
      </w:r>
    </w:p>
    <w:p w:rsidR="009D271D" w:rsidRPr="00F97BD9" w:rsidRDefault="009D271D" w:rsidP="009D271D">
      <w:p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b/>
          <w:lang w:val="ro-RO"/>
        </w:rPr>
        <w:t>C2</w:t>
      </w:r>
      <w:r w:rsidR="007230B6" w:rsidRPr="00F97BD9">
        <w:rPr>
          <w:rFonts w:ascii="Arial" w:hAnsi="Arial" w:cs="Arial"/>
          <w:b/>
          <w:lang w:val="ro-RO"/>
        </w:rPr>
        <w:t xml:space="preserve"> </w:t>
      </w:r>
      <w:r w:rsidR="00BE682D" w:rsidRPr="00F97BD9">
        <w:rPr>
          <w:rFonts w:ascii="Arial" w:hAnsi="Arial" w:cs="Arial"/>
          <w:lang w:val="ro-RO"/>
        </w:rPr>
        <w:t>-</w:t>
      </w:r>
      <w:r w:rsidR="007230B6" w:rsidRPr="00F97BD9">
        <w:rPr>
          <w:rFonts w:ascii="Arial" w:hAnsi="Arial" w:cs="Arial"/>
          <w:lang w:val="ro-RO"/>
        </w:rPr>
        <w:t xml:space="preserve"> E</w:t>
      </w:r>
      <w:r w:rsidRPr="00F97BD9">
        <w:rPr>
          <w:rFonts w:ascii="Arial" w:hAnsi="Arial" w:cs="Arial"/>
          <w:lang w:val="ro-RO"/>
        </w:rPr>
        <w:t>numerarea</w:t>
      </w:r>
      <w:r w:rsidR="007230B6" w:rsidRPr="00F97BD9">
        <w:rPr>
          <w:rFonts w:ascii="Arial" w:hAnsi="Arial" w:cs="Arial"/>
          <w:lang w:val="ro-RO"/>
        </w:rPr>
        <w:t xml:space="preserve"> </w:t>
      </w:r>
      <w:r w:rsidRPr="00F97BD9">
        <w:rPr>
          <w:rFonts w:ascii="Arial" w:hAnsi="Arial" w:cs="Arial"/>
          <w:lang w:val="ro-RO"/>
        </w:rPr>
        <w:t>ins</w:t>
      </w:r>
      <w:r w:rsidR="007230B6" w:rsidRPr="00F97BD9">
        <w:rPr>
          <w:rFonts w:ascii="Arial" w:hAnsi="Arial" w:cs="Arial"/>
          <w:lang w:val="ro-RO"/>
        </w:rPr>
        <w:t>trucţiunilor structurii liniare</w:t>
      </w:r>
    </w:p>
    <w:p w:rsidR="009D271D" w:rsidRPr="00F97BD9" w:rsidRDefault="009D271D" w:rsidP="009D271D">
      <w:p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b/>
          <w:lang w:val="ro-RO"/>
        </w:rPr>
        <w:t>C3</w:t>
      </w:r>
      <w:r w:rsidR="00BE682D" w:rsidRPr="00F97BD9">
        <w:rPr>
          <w:rFonts w:ascii="Arial" w:hAnsi="Arial" w:cs="Arial"/>
          <w:b/>
          <w:lang w:val="ro-RO"/>
        </w:rPr>
        <w:t xml:space="preserve"> </w:t>
      </w:r>
      <w:r w:rsidRPr="00F97BD9">
        <w:rPr>
          <w:rFonts w:ascii="Arial" w:hAnsi="Arial" w:cs="Arial"/>
          <w:lang w:val="ro-RO"/>
        </w:rPr>
        <w:t>-</w:t>
      </w:r>
      <w:r w:rsidR="00BE682D" w:rsidRPr="00F97BD9">
        <w:rPr>
          <w:rFonts w:ascii="Arial" w:hAnsi="Arial" w:cs="Arial"/>
          <w:lang w:val="ro-RO"/>
        </w:rPr>
        <w:t xml:space="preserve"> R</w:t>
      </w:r>
      <w:r w:rsidRPr="00F97BD9">
        <w:rPr>
          <w:rFonts w:ascii="Arial" w:hAnsi="Arial" w:cs="Arial"/>
          <w:lang w:val="ro-RO"/>
        </w:rPr>
        <w:t>eprezentar</w:t>
      </w:r>
      <w:r w:rsidR="00A309E7" w:rsidRPr="00F97BD9">
        <w:rPr>
          <w:rFonts w:ascii="Arial" w:hAnsi="Arial" w:cs="Arial"/>
          <w:lang w:val="ro-RO"/>
        </w:rPr>
        <w:t>ea grafică a structurii liniare</w:t>
      </w:r>
    </w:p>
    <w:p w:rsidR="009D271D" w:rsidRPr="00F97BD9" w:rsidRDefault="009D271D" w:rsidP="009D271D">
      <w:pPr>
        <w:shd w:val="clear" w:color="auto" w:fill="FFFFFF" w:themeFill="background1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b/>
          <w:lang w:val="ro-RO"/>
        </w:rPr>
        <w:t>C4</w:t>
      </w:r>
      <w:r w:rsidR="003B7926" w:rsidRPr="00F97BD9">
        <w:rPr>
          <w:rFonts w:ascii="Arial" w:hAnsi="Arial" w:cs="Arial"/>
          <w:b/>
          <w:lang w:val="ro-RO"/>
        </w:rPr>
        <w:t xml:space="preserve"> </w:t>
      </w:r>
      <w:r w:rsidRPr="00F97BD9">
        <w:rPr>
          <w:rFonts w:ascii="Arial" w:hAnsi="Arial" w:cs="Arial"/>
          <w:lang w:val="ro-RO"/>
        </w:rPr>
        <w:t xml:space="preserve">- </w:t>
      </w:r>
      <w:r w:rsidR="003B7926" w:rsidRPr="00F97BD9">
        <w:rPr>
          <w:rFonts w:ascii="Arial" w:hAnsi="Arial" w:cs="Arial"/>
          <w:lang w:val="ro-RO"/>
        </w:rPr>
        <w:t>E</w:t>
      </w:r>
      <w:r w:rsidRPr="00F97BD9">
        <w:rPr>
          <w:rFonts w:ascii="Arial" w:hAnsi="Arial" w:cs="Arial"/>
          <w:lang w:val="ro-RO"/>
        </w:rPr>
        <w:t>numerarea și exemplificarea p</w:t>
      </w:r>
      <w:r w:rsidR="003B7926" w:rsidRPr="00F97BD9">
        <w:rPr>
          <w:rFonts w:ascii="Arial" w:hAnsi="Arial" w:cs="Arial"/>
          <w:lang w:val="ro-RO"/>
        </w:rPr>
        <w:t>așilor rezolvării unor probleme</w:t>
      </w:r>
    </w:p>
    <w:p w:rsidR="009F1DF0" w:rsidRPr="00F97BD9" w:rsidRDefault="009F1DF0" w:rsidP="009F1DF0">
      <w:pPr>
        <w:spacing w:after="0"/>
        <w:jc w:val="both"/>
        <w:rPr>
          <w:rFonts w:ascii="Arial" w:hAnsi="Arial" w:cs="Arial"/>
          <w:b/>
          <w:lang w:val="ro-RO"/>
        </w:rPr>
      </w:pPr>
      <w:r w:rsidRPr="00F97BD9">
        <w:rPr>
          <w:rFonts w:ascii="Arial" w:hAnsi="Arial" w:cs="Arial"/>
          <w:b/>
          <w:lang w:val="ro-RO"/>
        </w:rPr>
        <w:t>Strategii didactice:</w:t>
      </w:r>
    </w:p>
    <w:p w:rsidR="009F1DF0" w:rsidRPr="00F97BD9" w:rsidRDefault="009F1DF0" w:rsidP="009F1DF0">
      <w:pPr>
        <w:spacing w:after="0"/>
        <w:jc w:val="both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b/>
          <w:lang w:val="ro-RO"/>
        </w:rPr>
        <w:t>-</w:t>
      </w:r>
      <w:r w:rsidR="00E7293B" w:rsidRPr="00F97BD9">
        <w:rPr>
          <w:rFonts w:ascii="Arial" w:hAnsi="Arial" w:cs="Arial"/>
          <w:b/>
          <w:lang w:val="ro-RO"/>
        </w:rPr>
        <w:t xml:space="preserve"> </w:t>
      </w:r>
      <w:r w:rsidRPr="00F97BD9">
        <w:rPr>
          <w:rFonts w:ascii="Arial" w:hAnsi="Arial" w:cs="Arial"/>
          <w:b/>
          <w:lang w:val="ro-RO"/>
        </w:rPr>
        <w:t>Metode și procedee didactice</w:t>
      </w:r>
      <w:r w:rsidRPr="00F97BD9">
        <w:rPr>
          <w:rFonts w:ascii="Arial" w:hAnsi="Arial" w:cs="Arial"/>
          <w:lang w:val="ro-RO"/>
        </w:rPr>
        <w:t>: conversația, explicația, jocul, exercițiul, învățare prin descoperire, observarea, algoritmizarea, studiul de caz.</w:t>
      </w:r>
    </w:p>
    <w:p w:rsidR="009F1DF0" w:rsidRPr="00F97BD9" w:rsidRDefault="009F1DF0" w:rsidP="009F1DF0">
      <w:pPr>
        <w:spacing w:after="0"/>
        <w:jc w:val="both"/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ind w:hanging="72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F97BD9">
        <w:rPr>
          <w:rFonts w:ascii="Arial" w:hAnsi="Arial" w:cs="Arial"/>
          <w:b/>
          <w:shd w:val="clear" w:color="auto" w:fill="FFFFFF"/>
          <w:lang w:val="ro-RO"/>
        </w:rPr>
        <w:t>- Resurse materiale:</w:t>
      </w:r>
    </w:p>
    <w:p w:rsidR="009F1DF0" w:rsidRPr="00F97BD9" w:rsidRDefault="00E7293B" w:rsidP="009F1DF0">
      <w:pPr>
        <w:pStyle w:val="ListParagraph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lang w:val="ro-RO"/>
        </w:rPr>
        <w:t>Fișe de lucru</w:t>
      </w:r>
    </w:p>
    <w:p w:rsidR="009F1DF0" w:rsidRPr="00F97BD9" w:rsidRDefault="00E7293B" w:rsidP="009F1DF0">
      <w:pPr>
        <w:pStyle w:val="ListParagraph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lang w:val="ro-RO"/>
        </w:rPr>
        <w:t>Flipchart sau tablă pentru prezentarea ideilor</w:t>
      </w:r>
    </w:p>
    <w:p w:rsidR="009F1DF0" w:rsidRPr="00F97BD9" w:rsidRDefault="00E7293B" w:rsidP="009F1DF0">
      <w:pPr>
        <w:pStyle w:val="ListParagraph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lang w:val="ro-RO"/>
        </w:rPr>
        <w:t>Vide</w:t>
      </w:r>
      <w:r w:rsidR="009F1DF0" w:rsidRPr="00F97BD9">
        <w:rPr>
          <w:rFonts w:ascii="Arial" w:hAnsi="Arial" w:cs="Arial"/>
          <w:lang w:val="ro-RO"/>
        </w:rPr>
        <w:t>oproiector</w:t>
      </w:r>
    </w:p>
    <w:p w:rsidR="009F1DF0" w:rsidRPr="00F97BD9" w:rsidRDefault="009F1DF0" w:rsidP="009F1DF0">
      <w:pPr>
        <w:pStyle w:val="ListParagraph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lang w:val="ro-RO"/>
        </w:rPr>
        <w:t>PC-uri</w:t>
      </w:r>
    </w:p>
    <w:p w:rsidR="009F1DF0" w:rsidRPr="00F97BD9" w:rsidRDefault="009F1DF0" w:rsidP="009F1DF0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</w:p>
    <w:p w:rsidR="009F1DF0" w:rsidRPr="00F97BD9" w:rsidRDefault="009F1DF0" w:rsidP="009F1DF0">
      <w:pPr>
        <w:pStyle w:val="ListParagraph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lang w:val="ro-RO" w:eastAsia="ro-RO"/>
        </w:rPr>
      </w:pPr>
      <w:r w:rsidRPr="00F97BD9">
        <w:rPr>
          <w:rFonts w:ascii="Arial" w:hAnsi="Arial" w:cs="Arial"/>
          <w:b/>
          <w:lang w:val="ro-RO" w:eastAsia="ro-RO"/>
        </w:rPr>
        <w:t>- Forme de organizare</w:t>
      </w:r>
      <w:r w:rsidRPr="00F97BD9">
        <w:rPr>
          <w:rFonts w:ascii="Arial" w:hAnsi="Arial" w:cs="Arial"/>
          <w:lang w:val="ro-RO" w:eastAsia="ro-RO"/>
        </w:rPr>
        <w:t>: activi</w:t>
      </w:r>
      <w:r w:rsidR="00765196" w:rsidRPr="00F97BD9">
        <w:rPr>
          <w:rFonts w:ascii="Arial" w:hAnsi="Arial" w:cs="Arial"/>
          <w:lang w:val="ro-RO" w:eastAsia="ro-RO"/>
        </w:rPr>
        <w:t>tate frontală, lucru în perechi</w:t>
      </w:r>
    </w:p>
    <w:p w:rsidR="009F1DF0" w:rsidRPr="00F97BD9" w:rsidRDefault="009F1DF0" w:rsidP="009F1DF0">
      <w:pPr>
        <w:pStyle w:val="ListParagraph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lang w:val="ro-RO" w:eastAsia="ro-RO"/>
        </w:rPr>
      </w:pPr>
    </w:p>
    <w:p w:rsidR="009F1DF0" w:rsidRPr="00F97BD9" w:rsidRDefault="009F1DF0" w:rsidP="00765196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b/>
          <w:lang w:val="ro-RO"/>
        </w:rPr>
        <w:t>Bibliografie:</w:t>
      </w:r>
    </w:p>
    <w:p w:rsidR="009F1DF0" w:rsidRPr="00F97BD9" w:rsidRDefault="009F1DF0" w:rsidP="00765196">
      <w:pPr>
        <w:spacing w:after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i/>
          <w:lang w:val="ro-RO"/>
        </w:rPr>
        <w:t>Informatică şi TIC</w:t>
      </w:r>
      <w:r w:rsidRPr="00F97BD9">
        <w:rPr>
          <w:rFonts w:ascii="Arial" w:hAnsi="Arial" w:cs="Arial"/>
          <w:lang w:val="ro-RO"/>
        </w:rPr>
        <w:t>, Carmen Popescu, Diana Nicoleta Chirila, Maria Niță, Adrian Nitță</w:t>
      </w:r>
    </w:p>
    <w:p w:rsidR="009F1DF0" w:rsidRPr="00F97BD9" w:rsidRDefault="009F1DF0" w:rsidP="0076519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i/>
          <w:lang w:val="ro-RO"/>
        </w:rPr>
        <w:t>Informatică şi TIC</w:t>
      </w:r>
      <w:r w:rsidRPr="00F97BD9">
        <w:rPr>
          <w:rFonts w:ascii="Arial" w:hAnsi="Arial" w:cs="Arial"/>
          <w:lang w:val="ro-RO"/>
        </w:rPr>
        <w:t xml:space="preserve">, Daniela Popa </w:t>
      </w:r>
    </w:p>
    <w:p w:rsidR="009F1DF0" w:rsidRPr="00F97BD9" w:rsidRDefault="009F1DF0" w:rsidP="004314A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i/>
          <w:lang w:val="ro-RO"/>
        </w:rPr>
        <w:t>Informatică si TIC</w:t>
      </w:r>
      <w:r w:rsidRPr="00F97BD9">
        <w:rPr>
          <w:rFonts w:ascii="Arial" w:hAnsi="Arial" w:cs="Arial"/>
          <w:lang w:val="ro-RO"/>
        </w:rPr>
        <w:t>, Editura Corint</w:t>
      </w:r>
    </w:p>
    <w:p w:rsidR="009F1DF0" w:rsidRPr="00F97BD9" w:rsidRDefault="009F1DF0" w:rsidP="004314A1">
      <w:pPr>
        <w:spacing w:after="0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i/>
          <w:lang w:val="ro-RO"/>
        </w:rPr>
        <w:t>Informatica pentru gimnaziu</w:t>
      </w:r>
      <w:r w:rsidRPr="00F97BD9">
        <w:rPr>
          <w:rFonts w:ascii="Arial" w:hAnsi="Arial" w:cs="Arial"/>
          <w:lang w:val="ro-RO"/>
        </w:rPr>
        <w:t>, Emanuela Cerchez, Marinel Șerban</w:t>
      </w:r>
    </w:p>
    <w:p w:rsidR="009F1DF0" w:rsidRPr="00F97BD9" w:rsidRDefault="009F1DF0" w:rsidP="009F1DF0">
      <w:pPr>
        <w:spacing w:after="0" w:line="360" w:lineRule="auto"/>
        <w:rPr>
          <w:rFonts w:ascii="Arial" w:hAnsi="Arial" w:cs="Arial"/>
          <w:color w:val="0070C0"/>
          <w:lang w:val="ro-RO"/>
        </w:rPr>
      </w:pPr>
      <w:r w:rsidRPr="00F97BD9">
        <w:rPr>
          <w:lang w:val="ro-RO"/>
        </w:rPr>
        <w:t xml:space="preserve"> </w:t>
      </w:r>
      <w:hyperlink r:id="rId7" w:history="1">
        <w:r w:rsidRPr="00F97BD9">
          <w:rPr>
            <w:rStyle w:val="Hyperlink"/>
            <w:rFonts w:ascii="Arial" w:hAnsi="Arial" w:cs="Arial"/>
            <w:color w:val="0070C0"/>
            <w:lang w:val="ro-RO"/>
          </w:rPr>
          <w:t>www.didactic.ro</w:t>
        </w:r>
      </w:hyperlink>
    </w:p>
    <w:p w:rsidR="009F1DF0" w:rsidRPr="00F97BD9" w:rsidRDefault="004314A1" w:rsidP="009F1DF0">
      <w:pPr>
        <w:spacing w:after="0"/>
        <w:rPr>
          <w:rFonts w:ascii="Arial" w:hAnsi="Arial" w:cs="Arial"/>
          <w:color w:val="0070C0"/>
          <w:lang w:val="ro-RO"/>
        </w:rPr>
      </w:pPr>
      <w:r w:rsidRPr="00F97BD9">
        <w:rPr>
          <w:lang w:val="ro-RO"/>
        </w:rPr>
        <w:t xml:space="preserve"> </w:t>
      </w:r>
      <w:hyperlink r:id="rId8" w:history="1">
        <w:r w:rsidR="009F1DF0" w:rsidRPr="00F97BD9">
          <w:rPr>
            <w:rStyle w:val="Hyperlink"/>
            <w:rFonts w:ascii="Arial" w:hAnsi="Arial" w:cs="Arial"/>
            <w:color w:val="0070C0"/>
            <w:lang w:val="ro-RO"/>
          </w:rPr>
          <w:t>www.digitaliada.ro</w:t>
        </w:r>
      </w:hyperlink>
    </w:p>
    <w:p w:rsidR="003625B0" w:rsidRPr="00F97BD9" w:rsidRDefault="003625B0" w:rsidP="009F1DF0">
      <w:pPr>
        <w:pStyle w:val="ListParagraph"/>
        <w:spacing w:after="0"/>
        <w:rPr>
          <w:rFonts w:ascii="Arial" w:hAnsi="Arial" w:cs="Arial"/>
          <w:lang w:val="ro-RO"/>
        </w:rPr>
      </w:pPr>
    </w:p>
    <w:bookmarkEnd w:id="0"/>
    <w:bookmarkEnd w:id="1"/>
    <w:p w:rsidR="003625B0" w:rsidRPr="00F97BD9" w:rsidRDefault="003625B0" w:rsidP="00500822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  <w:sectPr w:rsidR="003625B0" w:rsidRPr="00F97BD9" w:rsidSect="00E45BD4">
          <w:pgSz w:w="12240" w:h="15840"/>
          <w:pgMar w:top="1170" w:right="720" w:bottom="1350" w:left="1170" w:header="720" w:footer="720" w:gutter="0"/>
          <w:cols w:space="720"/>
          <w:docGrid w:linePitch="360"/>
        </w:sectPr>
      </w:pPr>
    </w:p>
    <w:p w:rsidR="00500822" w:rsidRPr="00F97BD9" w:rsidRDefault="00500822" w:rsidP="00500822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F97BD9">
        <w:rPr>
          <w:rFonts w:ascii="Arial" w:hAnsi="Arial" w:cs="Arial"/>
          <w:b/>
          <w:bCs/>
          <w:color w:val="000000" w:themeColor="text1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2178"/>
        <w:gridCol w:w="1474"/>
        <w:gridCol w:w="5670"/>
        <w:gridCol w:w="2410"/>
        <w:gridCol w:w="1984"/>
        <w:gridCol w:w="1701"/>
      </w:tblGrid>
      <w:tr w:rsidR="00500822" w:rsidRPr="00F97BD9" w:rsidTr="005349E5">
        <w:tc>
          <w:tcPr>
            <w:tcW w:w="2178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ETAPELE</w:t>
            </w:r>
          </w:p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LECŢIEI</w:t>
            </w:r>
          </w:p>
        </w:tc>
        <w:tc>
          <w:tcPr>
            <w:tcW w:w="1474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COMPETEN</w:t>
            </w:r>
            <w:r w:rsidR="00CB3853" w:rsidRPr="00F97BD9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-</w:t>
            </w:r>
            <w:r w:rsidRPr="00F97BD9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ȚE SPECIFICE</w:t>
            </w:r>
          </w:p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lang w:val="ro-RO"/>
              </w:rPr>
              <w:t>ACTIVITATEA ELEVULUI</w:t>
            </w:r>
          </w:p>
        </w:tc>
        <w:tc>
          <w:tcPr>
            <w:tcW w:w="1984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lang w:val="ro-RO"/>
              </w:rPr>
              <w:t>METODE DE EVALUARE</w:t>
            </w:r>
          </w:p>
        </w:tc>
      </w:tr>
      <w:tr w:rsidR="00500822" w:rsidRPr="00F97BD9" w:rsidTr="005349E5">
        <w:tc>
          <w:tcPr>
            <w:tcW w:w="2178" w:type="dxa"/>
            <w:vAlign w:val="center"/>
          </w:tcPr>
          <w:p w:rsidR="00500822" w:rsidRPr="00F97BD9" w:rsidRDefault="00500822" w:rsidP="00A028DC">
            <w:pPr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Moment organizatoric</w:t>
            </w:r>
          </w:p>
          <w:p w:rsidR="00500822" w:rsidRPr="00F97BD9" w:rsidRDefault="00500822" w:rsidP="00A028DC">
            <w:pPr>
              <w:rPr>
                <w:rFonts w:ascii="Arial" w:hAnsi="Arial" w:cs="Arial"/>
                <w:bCs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Cs/>
                <w:color w:val="000000" w:themeColor="text1"/>
                <w:lang w:val="ro-RO"/>
              </w:rPr>
              <w:t>1 minute</w:t>
            </w:r>
          </w:p>
        </w:tc>
        <w:tc>
          <w:tcPr>
            <w:tcW w:w="1474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500822" w:rsidRPr="00F97BD9" w:rsidRDefault="00500822" w:rsidP="00D54E71">
            <w:pPr>
              <w:pStyle w:val="ListParagraph"/>
              <w:ind w:left="0"/>
              <w:rPr>
                <w:rFonts w:ascii="Arial" w:hAnsi="Arial" w:cs="Arial"/>
                <w:lang w:val="ro-RO"/>
              </w:rPr>
            </w:pPr>
            <w:r w:rsidRPr="00F97BD9">
              <w:rPr>
                <w:rFonts w:ascii="Arial" w:hAnsi="Arial" w:cs="Arial"/>
                <w:noProof/>
                <w:lang w:val="ro-RO" w:eastAsia="ro-RO"/>
              </w:rPr>
              <w:t xml:space="preserve">Verifică </w:t>
            </w:r>
            <w:r w:rsidRPr="00F97BD9">
              <w:rPr>
                <w:rFonts w:ascii="Arial" w:hAnsi="Arial" w:cs="Arial"/>
                <w:lang w:val="ro-RO"/>
              </w:rPr>
              <w:t>prezența, asigură/pregătește cele necesare pentru desfășurarea activității (fișe de lucru, tablete)</w:t>
            </w:r>
          </w:p>
        </w:tc>
        <w:tc>
          <w:tcPr>
            <w:tcW w:w="2410" w:type="dxa"/>
            <w:vAlign w:val="center"/>
          </w:tcPr>
          <w:p w:rsidR="00500822" w:rsidRPr="00F97BD9" w:rsidRDefault="000E219E" w:rsidP="00C63DF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color w:val="000000" w:themeColor="text1"/>
                <w:lang w:val="ro-RO"/>
              </w:rPr>
              <w:t>Elevii se pregă</w:t>
            </w:r>
            <w:r w:rsidR="00500822" w:rsidRPr="00F97BD9">
              <w:rPr>
                <w:rFonts w:ascii="Arial" w:hAnsi="Arial" w:cs="Arial"/>
                <w:color w:val="000000" w:themeColor="text1"/>
                <w:lang w:val="ro-RO"/>
              </w:rPr>
              <w:t>tesc</w:t>
            </w:r>
            <w:r w:rsidRPr="00F97BD9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00822" w:rsidRPr="00F97BD9">
              <w:rPr>
                <w:rFonts w:ascii="Arial" w:hAnsi="Arial" w:cs="Arial"/>
                <w:color w:val="000000" w:themeColor="text1"/>
                <w:lang w:val="ro-RO"/>
              </w:rPr>
              <w:t>pentru</w:t>
            </w:r>
            <w:r w:rsidRPr="00F97BD9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500822" w:rsidRPr="00F97BD9">
              <w:rPr>
                <w:rFonts w:ascii="Arial" w:hAnsi="Arial" w:cs="Arial"/>
                <w:color w:val="000000" w:themeColor="text1"/>
                <w:lang w:val="ro-RO"/>
              </w:rPr>
              <w:t>or</w:t>
            </w:r>
            <w:r w:rsidRPr="00F97BD9">
              <w:rPr>
                <w:rFonts w:ascii="Arial" w:hAnsi="Arial" w:cs="Arial"/>
                <w:color w:val="000000" w:themeColor="text1"/>
                <w:lang w:val="ro-RO"/>
              </w:rPr>
              <w:t>ă</w:t>
            </w:r>
          </w:p>
        </w:tc>
        <w:tc>
          <w:tcPr>
            <w:tcW w:w="1984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</w:tr>
      <w:tr w:rsidR="00500822" w:rsidRPr="00F97BD9" w:rsidTr="005349E5">
        <w:tc>
          <w:tcPr>
            <w:tcW w:w="2178" w:type="dxa"/>
            <w:vAlign w:val="center"/>
          </w:tcPr>
          <w:p w:rsidR="00500822" w:rsidRPr="00F97BD9" w:rsidRDefault="00500822" w:rsidP="00A028DC">
            <w:pPr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 xml:space="preserve">Reactualizarea cunostintelor </w:t>
            </w:r>
          </w:p>
          <w:p w:rsidR="00500822" w:rsidRPr="00F97BD9" w:rsidRDefault="00500822" w:rsidP="00A028DC">
            <w:pPr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Cs/>
                <w:color w:val="000000" w:themeColor="text1"/>
                <w:lang w:val="ro-RO"/>
              </w:rPr>
              <w:t>4 minute</w:t>
            </w:r>
          </w:p>
        </w:tc>
        <w:tc>
          <w:tcPr>
            <w:tcW w:w="1474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500822" w:rsidRPr="00F97BD9" w:rsidRDefault="00500822" w:rsidP="00D54E71">
            <w:pPr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eastAsia="Microsoft YaHei" w:hAnsi="Arial" w:cs="Arial"/>
                <w:color w:val="000000"/>
                <w:kern w:val="24"/>
                <w:lang w:val="ro-RO"/>
              </w:rPr>
              <w:t xml:space="preserve">Adresează întrebări referitoare la noțiunile teoretice, predate anterior </w:t>
            </w:r>
          </w:p>
        </w:tc>
        <w:tc>
          <w:tcPr>
            <w:tcW w:w="2410" w:type="dxa"/>
            <w:vAlign w:val="center"/>
          </w:tcPr>
          <w:p w:rsidR="00500822" w:rsidRPr="00F97BD9" w:rsidRDefault="00500822" w:rsidP="00C63DFD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7BD9">
              <w:rPr>
                <w:rFonts w:ascii="Arial" w:hAnsi="Arial" w:cs="Arial"/>
                <w:sz w:val="20"/>
                <w:szCs w:val="20"/>
                <w:lang w:val="ro-RO"/>
              </w:rPr>
              <w:t>Răspund întrebărilor profesorului;</w:t>
            </w:r>
          </w:p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</w:tr>
      <w:tr w:rsidR="00500822" w:rsidRPr="00F97BD9" w:rsidTr="005349E5">
        <w:tc>
          <w:tcPr>
            <w:tcW w:w="2178" w:type="dxa"/>
          </w:tcPr>
          <w:p w:rsidR="00F04CBB" w:rsidRPr="00F97BD9" w:rsidRDefault="00500822" w:rsidP="00A028DC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b/>
                <w:color w:val="000000" w:themeColor="text1"/>
                <w:lang w:val="ro-RO"/>
              </w:rPr>
              <w:t>Captarea atenţiei elevilor</w:t>
            </w:r>
          </w:p>
          <w:p w:rsidR="00500822" w:rsidRPr="00F97BD9" w:rsidRDefault="00500822" w:rsidP="00A028DC">
            <w:pPr>
              <w:rPr>
                <w:rFonts w:ascii="Arial" w:eastAsia="Calibri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7 min</w:t>
            </w:r>
            <w:r w:rsidR="00F04CBB"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ute</w:t>
            </w:r>
          </w:p>
        </w:tc>
        <w:tc>
          <w:tcPr>
            <w:tcW w:w="1474" w:type="dxa"/>
          </w:tcPr>
          <w:p w:rsidR="00500822" w:rsidRPr="00F97BD9" w:rsidRDefault="00500822" w:rsidP="00C63DF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500822" w:rsidRPr="00F97BD9" w:rsidRDefault="00500822" w:rsidP="00D54E71">
            <w:pPr>
              <w:rPr>
                <w:rFonts w:ascii="Arial" w:hAnsi="Arial" w:cs="Arial"/>
                <w:noProof/>
                <w:lang w:val="ro-RO"/>
              </w:rPr>
            </w:pPr>
            <w:r w:rsidRPr="00F97BD9">
              <w:rPr>
                <w:rFonts w:ascii="Arial" w:eastAsia="Microsoft YaHei" w:hAnsi="Arial" w:cs="Arial"/>
                <w:noProof/>
                <w:color w:val="000000"/>
                <w:kern w:val="24"/>
                <w:lang w:val="ro-RO"/>
              </w:rPr>
              <w:t>Prezintă</w:t>
            </w:r>
            <w:r w:rsidRPr="00F97BD9">
              <w:rPr>
                <w:rFonts w:ascii="Arial" w:hAnsi="Arial" w:cs="Arial"/>
                <w:noProof/>
                <w:lang w:val="ro-RO"/>
              </w:rPr>
              <w:t xml:space="preserve"> elevilor, cu ajutorul videoproiectorului,  aplicația </w:t>
            </w:r>
            <w:r w:rsidR="00AB6BAD" w:rsidRPr="00F97BD9">
              <w:rPr>
                <w:rFonts w:ascii="Arial" w:hAnsi="Arial" w:cs="Arial"/>
                <w:b/>
                <w:lang w:val="ro-RO"/>
              </w:rPr>
              <w:t xml:space="preserve"> T</w:t>
            </w:r>
            <w:r w:rsidRPr="00F97BD9">
              <w:rPr>
                <w:rFonts w:ascii="Arial" w:hAnsi="Arial" w:cs="Arial"/>
                <w:b/>
                <w:lang w:val="ro-RO"/>
              </w:rPr>
              <w:t>y</w:t>
            </w:r>
            <w:r w:rsidR="00AB6BAD" w:rsidRPr="00F97BD9">
              <w:rPr>
                <w:rFonts w:ascii="Arial" w:hAnsi="Arial" w:cs="Arial"/>
                <w:b/>
                <w:lang w:val="ro-RO"/>
              </w:rPr>
              <w:t xml:space="preserve">nker </w:t>
            </w:r>
            <w:r w:rsidRPr="00F97BD9">
              <w:rPr>
                <w:rFonts w:ascii="Arial" w:hAnsi="Arial" w:cs="Arial"/>
                <w:b/>
                <w:lang w:val="ro-RO"/>
              </w:rPr>
              <w:t xml:space="preserve"> </w:t>
            </w:r>
          </w:p>
          <w:p w:rsidR="00500822" w:rsidRPr="00F97BD9" w:rsidRDefault="00500822" w:rsidP="00D54E71">
            <w:pPr>
              <w:tabs>
                <w:tab w:val="left" w:pos="360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2410" w:type="dxa"/>
          </w:tcPr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 xml:space="preserve">Elevii sunt atenți la explicațiile profesorului </w:t>
            </w:r>
          </w:p>
        </w:tc>
        <w:tc>
          <w:tcPr>
            <w:tcW w:w="1984" w:type="dxa"/>
          </w:tcPr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Conversaţia</w:t>
            </w:r>
          </w:p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Explicația</w:t>
            </w:r>
          </w:p>
        </w:tc>
        <w:tc>
          <w:tcPr>
            <w:tcW w:w="1701" w:type="dxa"/>
          </w:tcPr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</w:tr>
      <w:tr w:rsidR="00500822" w:rsidRPr="00F97BD9" w:rsidTr="005349E5">
        <w:trPr>
          <w:trHeight w:val="377"/>
        </w:trPr>
        <w:tc>
          <w:tcPr>
            <w:tcW w:w="2178" w:type="dxa"/>
          </w:tcPr>
          <w:p w:rsidR="00500822" w:rsidRPr="00F97BD9" w:rsidRDefault="00500822" w:rsidP="00A028DC">
            <w:pPr>
              <w:rPr>
                <w:rFonts w:ascii="Arial" w:eastAsia="Calibri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b/>
                <w:color w:val="000000" w:themeColor="text1"/>
                <w:lang w:val="ro-RO"/>
              </w:rPr>
              <w:t>Anunţarea titlului lecţiei şi a obiectivelor</w:t>
            </w:r>
          </w:p>
          <w:p w:rsidR="00500822" w:rsidRPr="00F97BD9" w:rsidRDefault="00F04CBB" w:rsidP="00A028DC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3 minute</w:t>
            </w:r>
          </w:p>
        </w:tc>
        <w:tc>
          <w:tcPr>
            <w:tcW w:w="1474" w:type="dxa"/>
          </w:tcPr>
          <w:p w:rsidR="00500822" w:rsidRPr="00F97BD9" w:rsidRDefault="00500822" w:rsidP="00C63DF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500822" w:rsidRPr="00F97BD9" w:rsidRDefault="00D54E71" w:rsidP="00D54E71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lang w:val="ro-RO"/>
              </w:rPr>
              <w:t xml:space="preserve">Scrie titlul lecţiei pe tablă: </w:t>
            </w:r>
            <w:r>
              <w:rPr>
                <w:rFonts w:ascii="Arial" w:hAnsi="Arial" w:cs="Arial"/>
                <w:b/>
                <w:lang w:val="ro-RO" w:eastAsia="ro-RO"/>
              </w:rPr>
              <w:t>„</w:t>
            </w:r>
            <w:r w:rsidR="00500822" w:rsidRPr="00F97BD9">
              <w:rPr>
                <w:rFonts w:ascii="Arial" w:hAnsi="Arial" w:cs="Arial"/>
                <w:b/>
                <w:noProof/>
                <w:lang w:val="ro-RO"/>
              </w:rPr>
              <w:t>Noţiunea de structură secvenţială</w:t>
            </w:r>
            <w:r>
              <w:rPr>
                <w:rFonts w:ascii="Arial" w:hAnsi="Arial" w:cs="Arial"/>
                <w:b/>
                <w:noProof/>
                <w:lang w:val="ro-RO"/>
              </w:rPr>
              <w:t xml:space="preserve"> </w:t>
            </w:r>
            <w:r w:rsidR="00500822" w:rsidRPr="00F97BD9">
              <w:rPr>
                <w:rFonts w:ascii="Arial" w:hAnsi="Arial" w:cs="Arial"/>
                <w:b/>
                <w:noProof/>
                <w:lang w:val="ro-RO"/>
              </w:rPr>
              <w:t>-</w:t>
            </w:r>
            <w:r>
              <w:rPr>
                <w:rFonts w:ascii="Arial" w:hAnsi="Arial" w:cs="Arial"/>
                <w:b/>
                <w:noProof/>
                <w:lang w:val="ro-RO"/>
              </w:rPr>
              <w:t xml:space="preserve"> f</w:t>
            </w:r>
            <w:r w:rsidR="00500822" w:rsidRPr="00F97BD9">
              <w:rPr>
                <w:rFonts w:ascii="Arial" w:hAnsi="Arial" w:cs="Arial"/>
                <w:b/>
                <w:noProof/>
                <w:lang w:val="ro-RO"/>
              </w:rPr>
              <w:t>orma de reprezentare într-un mediu grafic</w:t>
            </w:r>
            <w:r w:rsidR="00500822" w:rsidRPr="00F97BD9">
              <w:rPr>
                <w:rFonts w:ascii="Arial" w:hAnsi="Arial" w:cs="Arial"/>
                <w:b/>
                <w:lang w:val="ro-RO" w:eastAsia="ro-RO"/>
              </w:rPr>
              <w:t>”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 </w:t>
            </w:r>
            <w:r w:rsidR="00500822"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 xml:space="preserve">Elevii ascultă cu atenţie </w:t>
            </w:r>
            <w:r w:rsidR="002206F1">
              <w:rPr>
                <w:rFonts w:ascii="Arial" w:eastAsia="Calibri" w:hAnsi="Arial" w:cs="Arial"/>
                <w:color w:val="000000" w:themeColor="text1"/>
                <w:lang w:val="ro-RO"/>
              </w:rPr>
              <w:t>şi scriu titlul în caiete</w:t>
            </w:r>
          </w:p>
        </w:tc>
        <w:tc>
          <w:tcPr>
            <w:tcW w:w="1984" w:type="dxa"/>
          </w:tcPr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</w:tr>
      <w:tr w:rsidR="00500822" w:rsidRPr="00F97BD9" w:rsidTr="005349E5">
        <w:trPr>
          <w:trHeight w:val="377"/>
        </w:trPr>
        <w:tc>
          <w:tcPr>
            <w:tcW w:w="2178" w:type="dxa"/>
          </w:tcPr>
          <w:p w:rsidR="00500822" w:rsidRPr="00F97BD9" w:rsidRDefault="00500822" w:rsidP="00A028DC">
            <w:pPr>
              <w:rPr>
                <w:rFonts w:ascii="Arial" w:eastAsia="Calibri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b/>
                <w:color w:val="000000" w:themeColor="text1"/>
                <w:lang w:val="ro-RO"/>
              </w:rPr>
              <w:t>Prezentarea de material nou și dirijarea învățării</w:t>
            </w:r>
          </w:p>
          <w:p w:rsidR="00500822" w:rsidRPr="00F97BD9" w:rsidRDefault="00500822" w:rsidP="00A028DC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1</w:t>
            </w:r>
            <w:r w:rsidR="00F04CBB"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5 minute</w:t>
            </w:r>
          </w:p>
        </w:tc>
        <w:tc>
          <w:tcPr>
            <w:tcW w:w="1474" w:type="dxa"/>
          </w:tcPr>
          <w:p w:rsidR="00500822" w:rsidRPr="00F97BD9" w:rsidRDefault="00500822" w:rsidP="00C63DF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9D271D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lang w:val="ro-RO"/>
              </w:rPr>
              <w:t>C1</w:t>
            </w:r>
          </w:p>
          <w:p w:rsidR="00500822" w:rsidRPr="00F97BD9" w:rsidRDefault="00500822" w:rsidP="00C63DF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lang w:val="ro-RO"/>
              </w:rPr>
              <w:t>C2</w:t>
            </w:r>
          </w:p>
          <w:p w:rsidR="00500822" w:rsidRPr="00F97BD9" w:rsidRDefault="00500822" w:rsidP="00C63DF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3A5C52" w:rsidRPr="006E3B05" w:rsidRDefault="003A5C52" w:rsidP="006E3B05">
            <w:pPr>
              <w:shd w:val="clear" w:color="auto" w:fill="FFFFFF"/>
              <w:tabs>
                <w:tab w:val="left" w:pos="3695"/>
              </w:tabs>
              <w:spacing w:line="360" w:lineRule="auto"/>
              <w:rPr>
                <w:rFonts w:ascii="Arial" w:hAnsi="Arial" w:cs="Arial"/>
                <w:spacing w:val="-10"/>
                <w:lang w:val="ro-RO"/>
              </w:rPr>
            </w:pPr>
            <w:r w:rsidRPr="006E3B05">
              <w:rPr>
                <w:rFonts w:ascii="Arial" w:hAnsi="Arial" w:cs="Arial"/>
                <w:b/>
                <w:spacing w:val="-10"/>
                <w:lang w:val="ro-RO"/>
              </w:rPr>
              <w:t>Structura</w:t>
            </w:r>
            <w:r w:rsidR="00AB6BAD" w:rsidRPr="006E3B05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Pr="006E3B05">
              <w:rPr>
                <w:rFonts w:ascii="Arial" w:hAnsi="Arial" w:cs="Arial"/>
                <w:b/>
                <w:spacing w:val="-10"/>
                <w:lang w:val="ro-RO"/>
              </w:rPr>
              <w:t>liniară (secvenţială)</w:t>
            </w:r>
          </w:p>
          <w:p w:rsidR="003A5C52" w:rsidRPr="001A1C9E" w:rsidRDefault="003A5C52" w:rsidP="001A1C9E">
            <w:pPr>
              <w:shd w:val="clear" w:color="auto" w:fill="FFFFFF"/>
              <w:tabs>
                <w:tab w:val="left" w:pos="3695"/>
              </w:tabs>
              <w:spacing w:line="360" w:lineRule="auto"/>
              <w:rPr>
                <w:rFonts w:ascii="Arial" w:hAnsi="Arial" w:cs="Arial"/>
                <w:b/>
                <w:spacing w:val="-10"/>
                <w:lang w:val="ro-RO"/>
              </w:rPr>
            </w:pPr>
            <w:r w:rsidRPr="001A1C9E">
              <w:rPr>
                <w:rFonts w:ascii="Arial" w:hAnsi="Arial" w:cs="Arial"/>
                <w:spacing w:val="-10"/>
                <w:lang w:val="ro-RO"/>
              </w:rPr>
              <w:t>Un şir de instrucţiuni (numit</w:t>
            </w:r>
            <w:r w:rsidR="00C02E32" w:rsidRPr="001A1C9E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spacing w:val="-10"/>
                <w:lang w:val="ro-RO"/>
              </w:rPr>
              <w:t>în</w:t>
            </w:r>
            <w:r w:rsidR="00C02E32" w:rsidRPr="001A1C9E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spacing w:val="-10"/>
                <w:lang w:val="ro-RO"/>
              </w:rPr>
              <w:t>informatică</w:t>
            </w:r>
            <w:r w:rsidR="00C02E32" w:rsidRPr="001A1C9E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spacing w:val="-10"/>
                <w:lang w:val="ro-RO"/>
              </w:rPr>
              <w:t>secvenţa de instrucţiuni) care se execută</w:t>
            </w:r>
            <w:r w:rsidR="00C02E32" w:rsidRPr="001A1C9E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spacing w:val="-10"/>
                <w:lang w:val="ro-RO"/>
              </w:rPr>
              <w:t>fiecare o singură</w:t>
            </w:r>
            <w:r w:rsidR="00C02E32" w:rsidRPr="001A1C9E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spacing w:val="-10"/>
                <w:lang w:val="ro-RO"/>
              </w:rPr>
              <w:t>dată, de la prima până la ultima</w:t>
            </w:r>
            <w:r w:rsidR="00C02E32" w:rsidRPr="001A1C9E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spacing w:val="-10"/>
                <w:lang w:val="ro-RO"/>
              </w:rPr>
              <w:t>instrucţiune din sir, poartă</w:t>
            </w:r>
            <w:r w:rsidR="00C02E32" w:rsidRPr="001A1C9E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spacing w:val="-10"/>
                <w:lang w:val="ro-RO"/>
              </w:rPr>
              <w:t xml:space="preserve">denumirea de </w:t>
            </w:r>
            <w:r w:rsidRPr="001A1C9E">
              <w:rPr>
                <w:rFonts w:ascii="Arial" w:hAnsi="Arial" w:cs="Arial"/>
                <w:b/>
                <w:spacing w:val="-10"/>
                <w:lang w:val="ro-RO"/>
              </w:rPr>
              <w:t>structură</w:t>
            </w:r>
            <w:r w:rsidR="00C02E32" w:rsidRPr="001A1C9E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b/>
                <w:spacing w:val="-10"/>
                <w:lang w:val="ro-RO"/>
              </w:rPr>
              <w:t>liniară (secvenţială).</w:t>
            </w:r>
          </w:p>
          <w:p w:rsidR="003A5C52" w:rsidRPr="00F97BD9" w:rsidRDefault="003A5C52" w:rsidP="003A5C52">
            <w:pPr>
              <w:pStyle w:val="ListParagraph"/>
              <w:shd w:val="clear" w:color="auto" w:fill="FFFFFF"/>
              <w:tabs>
                <w:tab w:val="left" w:pos="3695"/>
              </w:tabs>
              <w:spacing w:line="360" w:lineRule="auto"/>
              <w:ind w:left="360" w:firstLine="270"/>
              <w:rPr>
                <w:rFonts w:ascii="Arial" w:hAnsi="Arial" w:cs="Arial"/>
                <w:b/>
                <w:spacing w:val="-10"/>
                <w:lang w:val="ro-RO"/>
              </w:rPr>
            </w:pPr>
          </w:p>
          <w:p w:rsidR="003A5C52" w:rsidRPr="001A1C9E" w:rsidRDefault="003A5C52" w:rsidP="001A1C9E">
            <w:pPr>
              <w:shd w:val="clear" w:color="auto" w:fill="FFFFFF"/>
              <w:tabs>
                <w:tab w:val="left" w:pos="3695"/>
              </w:tabs>
              <w:spacing w:line="360" w:lineRule="auto"/>
              <w:rPr>
                <w:rFonts w:ascii="Arial" w:hAnsi="Arial" w:cs="Arial"/>
                <w:b/>
                <w:spacing w:val="-10"/>
                <w:lang w:val="ro-RO"/>
              </w:rPr>
            </w:pPr>
            <w:r w:rsidRPr="001A1C9E">
              <w:rPr>
                <w:rFonts w:ascii="Arial" w:hAnsi="Arial" w:cs="Arial"/>
                <w:b/>
                <w:spacing w:val="-10"/>
                <w:lang w:val="ro-RO"/>
              </w:rPr>
              <w:t>Structura</w:t>
            </w:r>
            <w:r w:rsidR="00AB6BAD" w:rsidRPr="001A1C9E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b/>
                <w:spacing w:val="-10"/>
                <w:lang w:val="ro-RO"/>
              </w:rPr>
              <w:t>liniară</w:t>
            </w:r>
            <w:r w:rsidR="00AB6BAD" w:rsidRPr="001A1C9E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b/>
                <w:spacing w:val="-10"/>
                <w:lang w:val="ro-RO"/>
              </w:rPr>
              <w:t>poate</w:t>
            </w:r>
            <w:r w:rsidR="00AB6BAD" w:rsidRPr="001A1C9E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b/>
                <w:spacing w:val="-10"/>
                <w:lang w:val="ro-RO"/>
              </w:rPr>
              <w:t>să</w:t>
            </w:r>
            <w:r w:rsidR="00AB6BAD" w:rsidRPr="001A1C9E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b/>
                <w:spacing w:val="-10"/>
                <w:lang w:val="ro-RO"/>
              </w:rPr>
              <w:t>conţină</w:t>
            </w:r>
            <w:r w:rsidR="00AB6BAD" w:rsidRPr="001A1C9E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Pr="001A1C9E">
              <w:rPr>
                <w:rFonts w:ascii="Arial" w:hAnsi="Arial" w:cs="Arial"/>
                <w:b/>
                <w:spacing w:val="-10"/>
                <w:lang w:val="ro-RO"/>
              </w:rPr>
              <w:t>instrucţiuni de:</w:t>
            </w:r>
          </w:p>
          <w:p w:rsidR="003A5C52" w:rsidRPr="00F97BD9" w:rsidRDefault="003A5C52" w:rsidP="003A5C5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695"/>
              </w:tabs>
              <w:spacing w:line="360" w:lineRule="auto"/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b/>
                <w:spacing w:val="-10"/>
                <w:lang w:val="ro-RO"/>
              </w:rPr>
              <w:t>Citire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 xml:space="preserve"> (primireadatelor de intrare)</w:t>
            </w:r>
          </w:p>
          <w:p w:rsidR="003A5C52" w:rsidRPr="00F97BD9" w:rsidRDefault="003A5C52" w:rsidP="003A5C5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695"/>
              </w:tabs>
              <w:spacing w:line="360" w:lineRule="auto"/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b/>
                <w:spacing w:val="-10"/>
                <w:lang w:val="ro-RO"/>
              </w:rPr>
              <w:t>Scriere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 xml:space="preserve"> (furnizare a datelor de iesire)</w:t>
            </w:r>
          </w:p>
          <w:p w:rsidR="003A5C52" w:rsidRPr="00F97BD9" w:rsidRDefault="003A5C52" w:rsidP="003A5C5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695"/>
              </w:tabs>
              <w:spacing w:line="360" w:lineRule="auto"/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b/>
                <w:spacing w:val="-10"/>
                <w:lang w:val="ro-RO"/>
              </w:rPr>
              <w:t>Atribuire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 xml:space="preserve"> (prin care o variabilă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primeşte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ca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valoare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rezultatul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obţinut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prin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evaluarea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unei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experesii, valoarea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altei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variabile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sau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valoarea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unei</w:t>
            </w:r>
            <w:r w:rsidR="00C02E32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constante)</w:t>
            </w:r>
          </w:p>
          <w:p w:rsidR="003A5C52" w:rsidRDefault="003A5C52" w:rsidP="003A5C52">
            <w:pPr>
              <w:shd w:val="clear" w:color="auto" w:fill="FFFFFF"/>
              <w:tabs>
                <w:tab w:val="left" w:pos="3695"/>
              </w:tabs>
              <w:spacing w:line="360" w:lineRule="auto"/>
              <w:rPr>
                <w:rFonts w:ascii="Arial" w:hAnsi="Arial" w:cs="Arial"/>
                <w:spacing w:val="-10"/>
                <w:lang w:val="ro-RO"/>
              </w:rPr>
            </w:pPr>
          </w:p>
          <w:p w:rsidR="006E3B05" w:rsidRDefault="006E3B05" w:rsidP="003A5C52">
            <w:pPr>
              <w:shd w:val="clear" w:color="auto" w:fill="FFFFFF"/>
              <w:tabs>
                <w:tab w:val="left" w:pos="3695"/>
              </w:tabs>
              <w:spacing w:line="360" w:lineRule="auto"/>
              <w:rPr>
                <w:rFonts w:ascii="Arial" w:hAnsi="Arial" w:cs="Arial"/>
                <w:spacing w:val="-10"/>
                <w:lang w:val="ro-RO"/>
              </w:rPr>
            </w:pPr>
          </w:p>
          <w:p w:rsidR="006E3B05" w:rsidRPr="00F97BD9" w:rsidRDefault="006E3B05" w:rsidP="003A5C52">
            <w:pPr>
              <w:shd w:val="clear" w:color="auto" w:fill="FFFFFF"/>
              <w:tabs>
                <w:tab w:val="left" w:pos="3695"/>
              </w:tabs>
              <w:spacing w:line="360" w:lineRule="auto"/>
              <w:rPr>
                <w:rFonts w:ascii="Arial" w:hAnsi="Arial" w:cs="Arial"/>
                <w:spacing w:val="-10"/>
                <w:lang w:val="ro-RO"/>
              </w:rPr>
            </w:pPr>
          </w:p>
          <w:p w:rsidR="003A5C52" w:rsidRPr="00F97BD9" w:rsidRDefault="00A82651" w:rsidP="003A5C52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b/>
                <w:noProof/>
                <w:spacing w:val="-10"/>
                <w:lang w:val="ro-RO"/>
              </w:rPr>
              <w:lastRenderedPageBreak/>
              <w:pict>
                <v:rect id="Rectangle 20" o:spid="_x0000_s1026" style="position:absolute;margin-left:68.25pt;margin-top:27.1pt;width:90pt;height:20.25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" fillcolor="white [3201]" strokecolor="#c0504d [3205]" strokeweight="2pt">
                  <v:textbox style="mso-next-textbox:#Rectangle 20">
                    <w:txbxContent>
                      <w:p w:rsidR="00C63DFD" w:rsidRPr="00163443" w:rsidRDefault="00106DCC" w:rsidP="003A5C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Instrucț</w:t>
                        </w:r>
                        <w:r w:rsidR="00C63DFD" w:rsidRPr="00163443">
                          <w:rPr>
                            <w:b/>
                          </w:rPr>
                          <w:t xml:space="preserve">iune 1 </w:t>
                        </w:r>
                      </w:p>
                    </w:txbxContent>
                  </v:textbox>
                </v:rect>
              </w:pict>
            </w:r>
            <w:r w:rsidRPr="00F97BD9">
              <w:rPr>
                <w:rFonts w:ascii="Arial" w:hAnsi="Arial" w:cs="Arial"/>
                <w:noProof/>
                <w:lang w:val="ro-RO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1" o:spid="_x0000_s1033" type="#_x0000_t55" style="position:absolute;margin-left:33.05pt;margin-top:31.3pt;width:21.75pt;height:21.75pt;rotation:90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" adj="10800" fillcolor="#c0504d [3205]" strokecolor="#622423 [1605]" strokeweight="2pt"/>
              </w:pict>
            </w:r>
            <w:r w:rsidR="003A5C52" w:rsidRPr="00F97BD9">
              <w:rPr>
                <w:rFonts w:ascii="Arial" w:hAnsi="Arial" w:cs="Arial"/>
                <w:b/>
                <w:spacing w:val="-10"/>
                <w:lang w:val="ro-RO"/>
              </w:rPr>
              <w:t>Grafic, cu ajutorul</w:t>
            </w:r>
            <w:r w:rsidR="00AB6BAD" w:rsidRPr="00F97BD9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="003A5C52" w:rsidRPr="00F97BD9">
              <w:rPr>
                <w:rFonts w:ascii="Arial" w:hAnsi="Arial" w:cs="Arial"/>
                <w:b/>
                <w:spacing w:val="-10"/>
                <w:lang w:val="ro-RO"/>
              </w:rPr>
              <w:t>blocurilor, o structură</w:t>
            </w:r>
            <w:r w:rsidR="00AB6BAD" w:rsidRPr="00F97BD9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="003A5C52" w:rsidRPr="00F97BD9">
              <w:rPr>
                <w:rFonts w:ascii="Arial" w:hAnsi="Arial" w:cs="Arial"/>
                <w:b/>
                <w:spacing w:val="-10"/>
                <w:lang w:val="ro-RO"/>
              </w:rPr>
              <w:t>liniară</w:t>
            </w:r>
            <w:r w:rsidR="00AB6BAD" w:rsidRPr="00F97BD9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="003A5C52" w:rsidRPr="00F97BD9">
              <w:rPr>
                <w:rFonts w:ascii="Arial" w:hAnsi="Arial" w:cs="Arial"/>
                <w:b/>
                <w:spacing w:val="-10"/>
                <w:lang w:val="ro-RO"/>
              </w:rPr>
              <w:t>poate fi reprezentată</w:t>
            </w:r>
            <w:r w:rsidR="00AB6BAD" w:rsidRPr="00F97BD9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="003A5C52" w:rsidRPr="00F97BD9">
              <w:rPr>
                <w:rFonts w:ascii="Arial" w:hAnsi="Arial" w:cs="Arial"/>
                <w:b/>
                <w:spacing w:val="-10"/>
                <w:lang w:val="ro-RO"/>
              </w:rPr>
              <w:t>astfel</w:t>
            </w:r>
            <w:r w:rsidR="003A5C52" w:rsidRPr="00F97BD9">
              <w:rPr>
                <w:rFonts w:ascii="Arial" w:hAnsi="Arial" w:cs="Arial"/>
                <w:spacing w:val="-10"/>
                <w:lang w:val="ro-RO"/>
              </w:rPr>
              <w:t xml:space="preserve">: </w:t>
            </w:r>
            <w:r w:rsidR="003C085E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</w:p>
          <w:p w:rsidR="003A5C52" w:rsidRPr="00F97BD9" w:rsidRDefault="00A82651" w:rsidP="003A5C52">
            <w:pPr>
              <w:shd w:val="clear" w:color="auto" w:fill="FFFFFF"/>
              <w:tabs>
                <w:tab w:val="left" w:pos="3695"/>
              </w:tabs>
              <w:ind w:left="720" w:firstLine="720"/>
              <w:rPr>
                <w:rFonts w:ascii="Arial" w:hAnsi="Arial" w:cs="Arial"/>
                <w:b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b/>
                <w:noProof/>
                <w:spacing w:val="-10"/>
                <w:lang w:val="ro-RO"/>
              </w:rPr>
              <w:pict>
                <v:rect id="Rectangle 24" o:spid="_x0000_s1027" style="position:absolute;left:0;text-align:left;margin-left:68.25pt;margin-top:22.65pt;width:90pt;height:20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" fillcolor="window" strokecolor="#f79646" strokeweight="2pt">
                  <v:textbox style="mso-next-textbox:#Rectangle 24">
                    <w:txbxContent>
                      <w:p w:rsidR="00C63DFD" w:rsidRPr="00163443" w:rsidRDefault="00106DCC" w:rsidP="003A5C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Instrucț</w:t>
                        </w:r>
                        <w:r w:rsidR="00C63DFD" w:rsidRPr="00163443">
                          <w:rPr>
                            <w:b/>
                          </w:rPr>
                          <w:t>iune</w:t>
                        </w:r>
                        <w:r w:rsidR="00C63DFD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3A5C52" w:rsidRPr="00F97BD9" w:rsidRDefault="003A5C52" w:rsidP="003A5C52">
            <w:pPr>
              <w:shd w:val="clear" w:color="auto" w:fill="FFFFFF"/>
              <w:tabs>
                <w:tab w:val="left" w:pos="3695"/>
              </w:tabs>
              <w:ind w:left="720" w:firstLine="720"/>
              <w:rPr>
                <w:rFonts w:ascii="Arial" w:hAnsi="Arial" w:cs="Arial"/>
                <w:b/>
                <w:spacing w:val="-10"/>
                <w:lang w:val="ro-RO"/>
              </w:rPr>
            </w:pPr>
          </w:p>
          <w:p w:rsidR="003A5C52" w:rsidRPr="00F97BD9" w:rsidRDefault="00A82651" w:rsidP="003A5C52">
            <w:pPr>
              <w:shd w:val="clear" w:color="auto" w:fill="FFFFFF"/>
              <w:tabs>
                <w:tab w:val="left" w:pos="3695"/>
              </w:tabs>
              <w:ind w:left="720" w:firstLine="720"/>
              <w:rPr>
                <w:rFonts w:ascii="Arial" w:hAnsi="Arial" w:cs="Arial"/>
                <w:b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b/>
                <w:noProof/>
                <w:spacing w:val="-10"/>
                <w:lang w:val="ro-RO"/>
              </w:rPr>
              <w:pict>
                <v:shape id="Chevron 25" o:spid="_x0000_s1032" type="#_x0000_t55" style="position:absolute;left:0;text-align:left;margin-left:33.05pt;margin-top:2.2pt;width:21.75pt;height:21.75pt;rotation:90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" adj="10800" fillcolor="#f79646 [3209]" strokecolor="#974706 [1609]" strokeweight="2pt"/>
              </w:pict>
            </w:r>
          </w:p>
          <w:p w:rsidR="003A5C52" w:rsidRPr="00F97BD9" w:rsidRDefault="00A82651" w:rsidP="003A5C52">
            <w:pPr>
              <w:shd w:val="clear" w:color="auto" w:fill="FFFFFF"/>
              <w:tabs>
                <w:tab w:val="left" w:pos="3695"/>
              </w:tabs>
              <w:ind w:left="720"/>
              <w:rPr>
                <w:rFonts w:ascii="Arial" w:hAnsi="Arial" w:cs="Arial"/>
                <w:b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b/>
                <w:noProof/>
                <w:spacing w:val="-10"/>
                <w:lang w:val="ro-RO"/>
              </w:rPr>
              <w:pict>
                <v:shape id="Chevron 28" o:spid="_x0000_s1031" type="#_x0000_t55" style="position:absolute;left:0;text-align:left;margin-left:33.8pt;margin-top:6.7pt;width:21.75pt;height:21.75pt;rotation:90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" adj="10800" fillcolor="#92d050" strokecolor="#00b050" strokeweight="2pt"/>
              </w:pict>
            </w:r>
            <w:r w:rsidRPr="00F97BD9">
              <w:rPr>
                <w:rFonts w:ascii="Arial" w:hAnsi="Arial" w:cs="Arial"/>
                <w:b/>
                <w:noProof/>
                <w:spacing w:val="-10"/>
                <w:lang w:val="ro-RO"/>
              </w:rPr>
              <w:pict>
                <v:rect id="Rectangle 27" o:spid="_x0000_s1028" style="position:absolute;left:0;text-align:left;margin-left:68.25pt;margin-top:6.35pt;width:90pt;height:20.2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" fillcolor="white [3201]" strokecolor="#9bbb59 [3206]" strokeweight="2pt">
                  <v:textbox style="mso-next-textbox:#Rectangle 27">
                    <w:txbxContent>
                      <w:p w:rsidR="00C63DFD" w:rsidRPr="00163443" w:rsidRDefault="00C63DFD" w:rsidP="003A5C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…………………..</w:t>
                        </w:r>
                      </w:p>
                    </w:txbxContent>
                  </v:textbox>
                </v:rect>
              </w:pict>
            </w:r>
          </w:p>
          <w:p w:rsidR="00500822" w:rsidRPr="00F97BD9" w:rsidRDefault="00500822" w:rsidP="00C63DFD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ind w:left="128"/>
              <w:contextualSpacing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  <w:r w:rsidRPr="00F97BD9">
              <w:rPr>
                <w:rFonts w:ascii="Arial" w:hAnsi="Arial" w:cs="Arial"/>
                <w:color w:val="000000"/>
                <w:lang w:val="ro-RO"/>
              </w:rPr>
              <w:t xml:space="preserve">. </w:t>
            </w:r>
          </w:p>
          <w:p w:rsidR="003A5C52" w:rsidRPr="00F97BD9" w:rsidRDefault="00A82651" w:rsidP="00C63DFD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  <w:r w:rsidRPr="00F97BD9">
              <w:rPr>
                <w:rFonts w:ascii="Arial" w:hAnsi="Arial" w:cs="Arial"/>
                <w:b/>
                <w:noProof/>
                <w:spacing w:val="-10"/>
                <w:lang w:val="ro-RO"/>
              </w:rPr>
              <w:pict>
                <v:shape id="Chevron 30" o:spid="_x0000_s1030" type="#_x0000_t55" style="position:absolute;left:0;text-align:left;margin-left:33.8pt;margin-top:-.65pt;width:21.75pt;height:21.75pt;rotation:90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" adj="10800" fillcolor="#4f81bd" strokecolor="#385d8a" strokeweight="2pt"/>
              </w:pict>
            </w:r>
            <w:r w:rsidRPr="00F97BD9">
              <w:rPr>
                <w:rFonts w:ascii="Arial" w:hAnsi="Arial" w:cs="Arial"/>
                <w:b/>
                <w:noProof/>
                <w:spacing w:val="-10"/>
                <w:lang w:val="ro-RO"/>
              </w:rPr>
              <w:pict>
                <v:rect id="Rectangle 29" o:spid="_x0000_s1029" style="position:absolute;left:0;text-align:left;margin-left:68.25pt;margin-top:9.5pt;width:90pt;height:20.25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" fillcolor="white [3201]" strokecolor="#4f81bd [3204]" strokeweight="2pt">
                  <v:textbox style="mso-next-textbox:#Rectangle 29">
                    <w:txbxContent>
                      <w:p w:rsidR="00C63DFD" w:rsidRPr="00163443" w:rsidRDefault="00106DCC" w:rsidP="003A5C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Instrucț</w:t>
                        </w:r>
                        <w:r w:rsidR="00C63DFD" w:rsidRPr="00163443">
                          <w:rPr>
                            <w:b/>
                          </w:rPr>
                          <w:t>iune</w:t>
                        </w:r>
                        <w:r w:rsidR="00C63DFD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rect>
              </w:pict>
            </w:r>
          </w:p>
          <w:p w:rsidR="003A5C52" w:rsidRPr="00F97BD9" w:rsidRDefault="003A5C52" w:rsidP="00C63DFD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</w:p>
          <w:p w:rsidR="003A5C52" w:rsidRPr="00F97BD9" w:rsidRDefault="003A5C52" w:rsidP="00C63DFD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</w:p>
          <w:p w:rsidR="006F5C6B" w:rsidRPr="00F97BD9" w:rsidRDefault="003A5C52" w:rsidP="003A5C52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spacing w:val="-10"/>
                <w:lang w:val="ro-RO"/>
              </w:rPr>
              <w:t>Pentru a lucra cu date folosim</w:t>
            </w:r>
            <w:r w:rsidR="003C085E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 xml:space="preserve">grupul de </w:t>
            </w:r>
            <w:r w:rsidRPr="00F97BD9">
              <w:rPr>
                <w:rFonts w:ascii="Arial" w:hAnsi="Arial" w:cs="Arial"/>
                <w:b/>
                <w:i/>
                <w:spacing w:val="-10"/>
                <w:lang w:val="ro-RO"/>
              </w:rPr>
              <w:t>blocuri</w:t>
            </w:r>
            <w:r w:rsidR="003C085E" w:rsidRPr="00F97BD9">
              <w:rPr>
                <w:rFonts w:ascii="Arial" w:hAnsi="Arial" w:cs="Arial"/>
                <w:b/>
                <w:i/>
                <w:spacing w:val="-10"/>
                <w:lang w:val="ro-RO"/>
              </w:rPr>
              <w:t xml:space="preserve"> </w:t>
            </w:r>
            <w:r w:rsidR="009E4CE3" w:rsidRPr="00F97BD9">
              <w:rPr>
                <w:rFonts w:ascii="Arial" w:hAnsi="Arial" w:cs="Arial"/>
                <w:b/>
                <w:i/>
                <w:spacing w:val="-10"/>
                <w:lang w:val="ro-RO"/>
              </w:rPr>
              <w:t>Variabile</w:t>
            </w:r>
            <w:r w:rsidR="00635EA0" w:rsidRPr="00F97BD9">
              <w:rPr>
                <w:rFonts w:ascii="Arial" w:hAnsi="Arial" w:cs="Arial"/>
                <w:spacing w:val="-10"/>
                <w:lang w:val="ro-RO"/>
              </w:rPr>
              <w:t xml:space="preserve"> (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Date</w:t>
            </w:r>
            <w:r w:rsidR="00635EA0" w:rsidRPr="00F97BD9">
              <w:rPr>
                <w:rFonts w:ascii="Arial" w:hAnsi="Arial" w:cs="Arial"/>
                <w:spacing w:val="-10"/>
                <w:lang w:val="ro-RO"/>
              </w:rPr>
              <w:t>)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,</w:t>
            </w:r>
            <w:r w:rsidR="00393EBD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iar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 xml:space="preserve">operaţiile le alegem din grupul de </w:t>
            </w:r>
            <w:r w:rsidRPr="00F97BD9">
              <w:rPr>
                <w:rFonts w:ascii="Arial" w:hAnsi="Arial" w:cs="Arial"/>
                <w:b/>
                <w:i/>
                <w:spacing w:val="-10"/>
                <w:lang w:val="ro-RO"/>
              </w:rPr>
              <w:t>blocuri</w:t>
            </w:r>
            <w:r w:rsidR="00A96EA3" w:rsidRPr="00F97BD9">
              <w:rPr>
                <w:rFonts w:ascii="Arial" w:hAnsi="Arial" w:cs="Arial"/>
                <w:b/>
                <w:i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b/>
                <w:i/>
                <w:spacing w:val="-10"/>
                <w:lang w:val="ro-RO"/>
              </w:rPr>
              <w:t>Operatori</w:t>
            </w:r>
          </w:p>
          <w:p w:rsidR="009E4CE3" w:rsidRPr="00F97BD9" w:rsidRDefault="003A5C52" w:rsidP="006F5C6B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bookmarkStart w:id="2" w:name="OLE_LINK4"/>
            <w:bookmarkStart w:id="3" w:name="OLE_LINK5"/>
            <w:r w:rsidRPr="00F97BD9">
              <w:rPr>
                <w:rFonts w:ascii="Arial" w:hAnsi="Arial" w:cs="Arial"/>
                <w:spacing w:val="-10"/>
                <w:lang w:val="ro-RO"/>
              </w:rPr>
              <w:t>Creează o vabiabilă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nouă:</w:t>
            </w:r>
          </w:p>
          <w:p w:rsidR="003A5C52" w:rsidRPr="00F97BD9" w:rsidRDefault="00A96EA3" w:rsidP="006F5C6B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eastAsiaTheme="minorHAnsi" w:hAnsi="Arial" w:cs="Arial"/>
                <w:lang w:val="ro-RO"/>
              </w:rPr>
              <w:object w:dxaOrig="256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96.45pt;height:84.25pt" o:ole="">
                  <v:imagedata r:id="rId9" o:title=""/>
                </v:shape>
                <o:OLEObject Type="Embed" ProgID="PBrush" ShapeID="_x0000_i1054" DrawAspect="Content" ObjectID="_1610546618" r:id="rId10"/>
              </w:object>
            </w:r>
          </w:p>
          <w:p w:rsidR="003A5C52" w:rsidRPr="00F97BD9" w:rsidRDefault="003A5C52" w:rsidP="003A5C52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spacing w:val="-10"/>
                <w:lang w:val="ro-RO"/>
              </w:rPr>
              <w:t>Atribuie o valoare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variabilei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specificate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="009E4CE3" w:rsidRPr="00F97BD9">
              <w:rPr>
                <w:rFonts w:ascii="Arial" w:hAnsi="Arial" w:cs="Arial"/>
                <w:b/>
                <w:spacing w:val="-10"/>
                <w:lang w:val="ro-RO"/>
              </w:rPr>
              <w:t>sau</w:t>
            </w:r>
            <w:r w:rsidR="00A96EA3" w:rsidRPr="00F97BD9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>introduceţ</w:t>
            </w:r>
            <w:r w:rsidR="009E4CE3" w:rsidRPr="00F97BD9">
              <w:rPr>
                <w:rFonts w:ascii="Arial" w:hAnsi="Arial" w:cs="Arial"/>
                <w:spacing w:val="-10"/>
                <w:lang w:val="ro-RO"/>
              </w:rPr>
              <w:t>i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="009E4CE3" w:rsidRPr="00F97BD9">
              <w:rPr>
                <w:rFonts w:ascii="Arial" w:hAnsi="Arial" w:cs="Arial"/>
                <w:spacing w:val="-10"/>
                <w:lang w:val="ro-RO"/>
              </w:rPr>
              <w:t>valori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diferite de la tastatură </w:t>
            </w:r>
            <w:r w:rsidR="009E4CE3" w:rsidRPr="00F97BD9">
              <w:rPr>
                <w:rFonts w:ascii="Arial" w:hAnsi="Arial" w:cs="Arial"/>
                <w:spacing w:val="-10"/>
                <w:lang w:val="ro-RO"/>
              </w:rPr>
              <w:t>pentru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="009E4CE3" w:rsidRPr="00F97BD9">
              <w:rPr>
                <w:rFonts w:ascii="Arial" w:hAnsi="Arial" w:cs="Arial"/>
                <w:spacing w:val="-10"/>
                <w:lang w:val="ro-RO"/>
              </w:rPr>
              <w:t>variabilele create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>:</w:t>
            </w:r>
          </w:p>
          <w:p w:rsidR="00A96EA3" w:rsidRPr="00F97BD9" w:rsidRDefault="00A96EA3" w:rsidP="00A96EA3">
            <w:pPr>
              <w:shd w:val="clear" w:color="auto" w:fill="FFFFFF"/>
              <w:tabs>
                <w:tab w:val="left" w:pos="3695"/>
              </w:tabs>
              <w:jc w:val="center"/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eastAsiaTheme="minorHAnsi" w:hAnsi="Arial" w:cs="Arial"/>
                <w:lang w:val="ro-RO"/>
              </w:rPr>
              <w:object w:dxaOrig="4125" w:dyaOrig="1005">
                <v:shape id="_x0000_i1055" type="#_x0000_t75" style="width:176.6pt;height:42.8pt" o:ole="">
                  <v:imagedata r:id="rId11" o:title=""/>
                </v:shape>
                <o:OLEObject Type="Embed" ProgID="PBrush" ShapeID="_x0000_i1055" DrawAspect="Content" ObjectID="_1610546619" r:id="rId12"/>
              </w:object>
            </w:r>
          </w:p>
          <w:p w:rsidR="003A5C52" w:rsidRPr="00F97BD9" w:rsidRDefault="003A5C52" w:rsidP="003A5C52">
            <w:pPr>
              <w:pStyle w:val="ListParagraph"/>
              <w:shd w:val="clear" w:color="auto" w:fill="FFFFFF"/>
              <w:tabs>
                <w:tab w:val="left" w:pos="3695"/>
              </w:tabs>
              <w:ind w:left="1440"/>
              <w:rPr>
                <w:rFonts w:ascii="Arial" w:hAnsi="Arial" w:cs="Arial"/>
                <w:spacing w:val="-10"/>
                <w:lang w:val="ro-RO"/>
              </w:rPr>
            </w:pPr>
          </w:p>
          <w:p w:rsidR="003A5C52" w:rsidRDefault="003A5C52" w:rsidP="006F5C6B">
            <w:pPr>
              <w:shd w:val="clear" w:color="auto" w:fill="FFFFFF"/>
              <w:tabs>
                <w:tab w:val="left" w:pos="3695"/>
              </w:tabs>
              <w:rPr>
                <w:rFonts w:ascii="Arial" w:eastAsiaTheme="minorHAnsi" w:hAnsi="Arial" w:cs="Arial"/>
                <w:lang w:val="ro-RO"/>
              </w:rPr>
            </w:pPr>
            <w:r w:rsidRPr="00F97BD9">
              <w:rPr>
                <w:rFonts w:ascii="Arial" w:hAnsi="Arial" w:cs="Arial"/>
                <w:spacing w:val="-10"/>
                <w:lang w:val="ro-RO"/>
              </w:rPr>
              <w:t>Adună o valoare la variabila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specificată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: </w:t>
            </w:r>
            <w:r w:rsidR="00A96EA3" w:rsidRPr="00F97BD9">
              <w:rPr>
                <w:rFonts w:ascii="Arial" w:eastAsiaTheme="minorHAnsi" w:hAnsi="Arial" w:cs="Arial"/>
                <w:lang w:val="ro-RO"/>
              </w:rPr>
              <w:object w:dxaOrig="2565" w:dyaOrig="705">
                <v:shape id="_x0000_i1056" type="#_x0000_t75" style="width:127.7pt;height:35.3pt" o:ole="">
                  <v:imagedata r:id="rId13" o:title=""/>
                </v:shape>
                <o:OLEObject Type="Embed" ProgID="PBrush" ShapeID="_x0000_i1056" DrawAspect="Content" ObjectID="_1610546620" r:id="rId14"/>
              </w:object>
            </w:r>
          </w:p>
          <w:p w:rsidR="000B1BC0" w:rsidRPr="00F97BD9" w:rsidRDefault="000B1BC0" w:rsidP="006F5C6B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</w:p>
          <w:p w:rsidR="009E4CE3" w:rsidRPr="00F97BD9" w:rsidRDefault="009E4CE3" w:rsidP="009E4CE3">
            <w:pPr>
              <w:shd w:val="clear" w:color="auto" w:fill="FFFFFF"/>
              <w:tabs>
                <w:tab w:val="left" w:pos="3695"/>
              </w:tabs>
              <w:jc w:val="both"/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b/>
                <w:spacing w:val="-10"/>
                <w:lang w:val="ro-RO"/>
              </w:rPr>
              <w:t>Sau</w:t>
            </w:r>
            <w:r w:rsidR="00A96EA3" w:rsidRPr="00F97BD9">
              <w:rPr>
                <w:rFonts w:ascii="Arial" w:hAnsi="Arial" w:cs="Arial"/>
                <w:b/>
                <w:spacing w:val="-10"/>
                <w:lang w:val="ro-RO"/>
              </w:rPr>
              <w:t xml:space="preserve"> </w:t>
            </w:r>
            <w:r w:rsidR="005307E2" w:rsidRPr="00F97BD9">
              <w:rPr>
                <w:rFonts w:ascii="Arial" w:hAnsi="Arial" w:cs="Arial"/>
                <w:spacing w:val="-10"/>
                <w:lang w:val="ro-RO"/>
              </w:rPr>
              <w:t>utilizează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butoanele</w:t>
            </w:r>
            <w:r w:rsidR="00A96EA3" w:rsidRPr="00F97BD9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lang w:val="ro-RO"/>
              </w:rPr>
              <w:t>operatori</w:t>
            </w:r>
            <w:r w:rsidR="005307E2" w:rsidRPr="00F97BD9">
              <w:rPr>
                <w:rFonts w:ascii="Arial" w:hAnsi="Arial" w:cs="Arial"/>
                <w:spacing w:val="-10"/>
                <w:lang w:val="ro-RO"/>
              </w:rPr>
              <w:t xml:space="preserve">: </w:t>
            </w:r>
          </w:p>
          <w:p w:rsidR="00A96EA3" w:rsidRPr="00F97BD9" w:rsidRDefault="00A96EA3" w:rsidP="00A96EA3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F97BD9">
              <w:rPr>
                <w:rFonts w:ascii="Arial" w:eastAsiaTheme="minorHAnsi" w:hAnsi="Arial" w:cs="Arial"/>
                <w:lang w:val="ro-RO"/>
              </w:rPr>
              <w:object w:dxaOrig="2655" w:dyaOrig="4065">
                <v:shape id="_x0000_i1057" type="#_x0000_t75" style="width:92.4pt;height:126.35pt" o:ole="">
                  <v:imagedata r:id="rId15" o:title=""/>
                </v:shape>
                <o:OLEObject Type="Embed" ProgID="PBrush" ShapeID="_x0000_i1057" DrawAspect="Content" ObjectID="_1610546621" r:id="rId16"/>
              </w:object>
            </w:r>
            <w:bookmarkEnd w:id="2"/>
            <w:bookmarkEnd w:id="3"/>
          </w:p>
          <w:p w:rsidR="00500822" w:rsidRPr="00F97BD9" w:rsidRDefault="009E4CE3" w:rsidP="00C63DFD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  <w:r w:rsidRPr="00F97BD9">
              <w:rPr>
                <w:rFonts w:ascii="Arial" w:hAnsi="Arial" w:cs="Arial"/>
                <w:color w:val="000000"/>
                <w:lang w:val="ro-RO"/>
              </w:rPr>
              <w:lastRenderedPageBreak/>
              <w:t>Pentru a deschide</w:t>
            </w:r>
            <w:r w:rsidR="00A96EA3" w:rsidRPr="00F97BD9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color w:val="000000"/>
                <w:lang w:val="ro-RO"/>
              </w:rPr>
              <w:t>aplicaţ</w:t>
            </w:r>
            <w:r w:rsidR="00500822" w:rsidRPr="00F97BD9">
              <w:rPr>
                <w:rFonts w:ascii="Arial" w:hAnsi="Arial" w:cs="Arial"/>
                <w:color w:val="000000"/>
                <w:lang w:val="ro-RO"/>
              </w:rPr>
              <w:t>ia</w:t>
            </w:r>
            <w:r w:rsidR="00A96EA3" w:rsidRPr="00F97BD9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A96EA3" w:rsidRPr="00F97BD9">
              <w:rPr>
                <w:rFonts w:ascii="Arial" w:hAnsi="Arial" w:cs="Arial"/>
                <w:b/>
                <w:color w:val="000000"/>
                <w:lang w:val="ro-RO"/>
              </w:rPr>
              <w:t>T</w:t>
            </w:r>
            <w:r w:rsidR="00500822" w:rsidRPr="00F97BD9">
              <w:rPr>
                <w:rFonts w:ascii="Arial" w:hAnsi="Arial" w:cs="Arial"/>
                <w:b/>
                <w:color w:val="000000"/>
                <w:lang w:val="ro-RO"/>
              </w:rPr>
              <w:t>y</w:t>
            </w:r>
            <w:r w:rsidR="00A96EA3" w:rsidRPr="00F97BD9">
              <w:rPr>
                <w:rFonts w:ascii="Arial" w:hAnsi="Arial" w:cs="Arial"/>
                <w:b/>
                <w:color w:val="000000"/>
                <w:lang w:val="ro-RO"/>
              </w:rPr>
              <w:t xml:space="preserve">nker </w:t>
            </w:r>
            <w:r w:rsidR="000B1BC0">
              <w:rPr>
                <w:rFonts w:ascii="Arial" w:hAnsi="Arial" w:cs="Arial"/>
                <w:color w:val="000000"/>
                <w:lang w:val="ro-RO"/>
              </w:rPr>
              <w:t>acceseaz</w:t>
            </w:r>
            <w:r w:rsidR="00A96EA3" w:rsidRPr="00F97BD9">
              <w:rPr>
                <w:rFonts w:ascii="Arial" w:hAnsi="Arial" w:cs="Arial"/>
                <w:color w:val="000000"/>
                <w:lang w:val="ro-RO"/>
              </w:rPr>
              <w:t>ă iconiţ</w:t>
            </w:r>
            <w:r w:rsidR="00500822" w:rsidRPr="00F97BD9">
              <w:rPr>
                <w:rFonts w:ascii="Arial" w:hAnsi="Arial" w:cs="Arial"/>
                <w:color w:val="000000"/>
                <w:lang w:val="ro-RO"/>
              </w:rPr>
              <w:t xml:space="preserve">a: </w:t>
            </w:r>
          </w:p>
          <w:p w:rsidR="00500822" w:rsidRPr="00F97BD9" w:rsidRDefault="00A96EA3" w:rsidP="00C63DFD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contextualSpacing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  <w:r w:rsidRPr="00F97BD9">
              <w:rPr>
                <w:rFonts w:ascii="Arial" w:eastAsiaTheme="minorHAnsi" w:hAnsi="Arial" w:cs="Arial"/>
                <w:lang w:val="ro-RO"/>
              </w:rPr>
              <w:object w:dxaOrig="900" w:dyaOrig="1035">
                <v:shape id="_x0000_i1058" type="#_x0000_t75" style="width:40.75pt;height:40.1pt" o:ole="">
                  <v:imagedata r:id="rId17" o:title=""/>
                </v:shape>
                <o:OLEObject Type="Embed" ProgID="PBrush" ShapeID="_x0000_i1058" DrawAspect="Content" ObjectID="_1610546622" r:id="rId18"/>
              </w:object>
            </w:r>
          </w:p>
          <w:p w:rsidR="00500822" w:rsidRPr="00F97BD9" w:rsidRDefault="00500822" w:rsidP="006879E9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276" w:lineRule="auto"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  <w:r w:rsidRPr="00F97BD9">
              <w:rPr>
                <w:rFonts w:ascii="Arial" w:hAnsi="Arial" w:cs="Arial"/>
                <w:color w:val="000000"/>
                <w:lang w:val="ro-RO"/>
              </w:rPr>
              <w:t>Profesorul</w:t>
            </w:r>
            <w:r w:rsidR="000E219E" w:rsidRPr="00F97BD9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color w:val="000000"/>
                <w:lang w:val="ro-RO"/>
              </w:rPr>
              <w:t>împarte</w:t>
            </w:r>
            <w:r w:rsidR="000E219E" w:rsidRPr="00F97BD9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color w:val="000000"/>
                <w:lang w:val="ro-RO"/>
              </w:rPr>
              <w:t>elevilor</w:t>
            </w:r>
            <w:r w:rsidR="000E219E" w:rsidRPr="00F97BD9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b/>
                <w:color w:val="000000"/>
                <w:lang w:val="ro-RO"/>
              </w:rPr>
              <w:t>ANEXA 1</w:t>
            </w:r>
            <w:r w:rsidRPr="00F97BD9">
              <w:rPr>
                <w:rFonts w:ascii="Arial" w:hAnsi="Arial" w:cs="Arial"/>
                <w:color w:val="000000"/>
                <w:lang w:val="ro-RO"/>
              </w:rPr>
              <w:t>:</w:t>
            </w:r>
          </w:p>
          <w:p w:rsidR="00500822" w:rsidRPr="00F97BD9" w:rsidRDefault="00A96EA3" w:rsidP="006879E9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276" w:lineRule="auto"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  <w:r w:rsidRPr="00F97BD9">
              <w:rPr>
                <w:rFonts w:ascii="Arial" w:hAnsi="Arial" w:cs="Arial"/>
                <w:lang w:val="ro-RO"/>
              </w:rPr>
              <w:t>Aplicaţ</w:t>
            </w:r>
            <w:r w:rsidR="00500822" w:rsidRPr="00F97BD9">
              <w:rPr>
                <w:rFonts w:ascii="Arial" w:hAnsi="Arial" w:cs="Arial"/>
                <w:lang w:val="ro-RO"/>
              </w:rPr>
              <w:t>ia</w:t>
            </w:r>
            <w:r w:rsidRPr="00F97BD9">
              <w:rPr>
                <w:rFonts w:ascii="Arial" w:hAnsi="Arial" w:cs="Arial"/>
                <w:b/>
                <w:lang w:val="ro-RO"/>
              </w:rPr>
              <w:t xml:space="preserve"> T</w:t>
            </w:r>
            <w:r w:rsidR="00500822" w:rsidRPr="00F97BD9">
              <w:rPr>
                <w:rFonts w:ascii="Arial" w:hAnsi="Arial" w:cs="Arial"/>
                <w:b/>
                <w:lang w:val="ro-RO"/>
              </w:rPr>
              <w:t>y</w:t>
            </w:r>
            <w:r w:rsidRPr="00F97BD9">
              <w:rPr>
                <w:rFonts w:ascii="Arial" w:hAnsi="Arial" w:cs="Arial"/>
                <w:b/>
                <w:lang w:val="ro-RO"/>
              </w:rPr>
              <w:t xml:space="preserve">nker </w:t>
            </w:r>
            <w:r w:rsidRPr="00F97BD9">
              <w:rPr>
                <w:rFonts w:ascii="Arial" w:hAnsi="Arial" w:cs="Arial"/>
                <w:color w:val="000000"/>
                <w:lang w:val="ro-RO"/>
              </w:rPr>
              <w:t>pune la dispoziţ</w:t>
            </w:r>
            <w:r w:rsidR="00500822" w:rsidRPr="00F97BD9">
              <w:rPr>
                <w:rFonts w:ascii="Arial" w:hAnsi="Arial" w:cs="Arial"/>
                <w:color w:val="000000"/>
                <w:lang w:val="ro-RO"/>
              </w:rPr>
              <w:t>ie</w:t>
            </w:r>
            <w:r w:rsidRPr="00F97BD9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500822" w:rsidRPr="00F97BD9">
              <w:rPr>
                <w:rFonts w:ascii="Arial" w:hAnsi="Arial" w:cs="Arial"/>
                <w:color w:val="000000"/>
                <w:lang w:val="ro-RO"/>
              </w:rPr>
              <w:t>următoarele</w:t>
            </w:r>
            <w:r w:rsidRPr="00F97BD9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500822" w:rsidRPr="00F97BD9">
              <w:rPr>
                <w:rFonts w:ascii="Arial" w:hAnsi="Arial" w:cs="Arial"/>
                <w:color w:val="000000"/>
                <w:lang w:val="ro-RO"/>
              </w:rPr>
              <w:t xml:space="preserve">blocuri: </w:t>
            </w:r>
          </w:p>
          <w:p w:rsidR="00500822" w:rsidRPr="00F97BD9" w:rsidRDefault="00500822" w:rsidP="003C085E">
            <w:pPr>
              <w:pStyle w:val="ListParagraph"/>
              <w:numPr>
                <w:ilvl w:val="0"/>
                <w:numId w:val="48"/>
              </w:num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276" w:lineRule="auto"/>
              <w:textAlignment w:val="baseline"/>
              <w:rPr>
                <w:rFonts w:ascii="Arial" w:hAnsi="Arial" w:cs="Arial"/>
                <w:color w:val="000000"/>
                <w:lang w:val="ro-RO"/>
              </w:rPr>
            </w:pPr>
            <w:r w:rsidRPr="00F97BD9">
              <w:rPr>
                <w:rFonts w:ascii="Arial" w:hAnsi="Arial" w:cs="Arial"/>
                <w:color w:val="000000"/>
                <w:lang w:val="ro-RO"/>
              </w:rPr>
              <w:t>Mişcare, Aspect, Sunet, Creion, Date, Evenimente, Control, Detecţie, Operatori</w:t>
            </w:r>
            <w:r w:rsidR="003C085E" w:rsidRPr="00F97BD9">
              <w:rPr>
                <w:rFonts w:ascii="Arial" w:hAnsi="Arial" w:cs="Arial"/>
                <w:color w:val="000000"/>
                <w:lang w:val="ro-RO"/>
              </w:rPr>
              <w:t xml:space="preserve"> etc</w:t>
            </w:r>
            <w:r w:rsidR="000B1BC0">
              <w:rPr>
                <w:rFonts w:ascii="Arial" w:hAnsi="Arial" w:cs="Arial"/>
                <w:color w:val="000000"/>
                <w:lang w:val="ro-RO"/>
              </w:rPr>
              <w:t>.</w:t>
            </w:r>
          </w:p>
        </w:tc>
        <w:tc>
          <w:tcPr>
            <w:tcW w:w="2410" w:type="dxa"/>
          </w:tcPr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lastRenderedPageBreak/>
              <w:t xml:space="preserve">Elevii sunt atenți la explicațiile profesorului și participă activ la lecție, răspuzând întrebărilor puse de profesor. </w:t>
            </w:r>
          </w:p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Elevii notează cu atenție în caiete.</w:t>
            </w:r>
          </w:p>
          <w:p w:rsidR="00500822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E06903" w:rsidRPr="00F97BD9" w:rsidRDefault="00E06903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674DCA" w:rsidRPr="00F97BD9" w:rsidRDefault="00674DCA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0B1BC0">
            <w:pPr>
              <w:rPr>
                <w:rFonts w:ascii="Arial" w:hAnsi="Arial" w:cs="Arial"/>
                <w:lang w:val="ro-RO"/>
              </w:rPr>
            </w:pPr>
            <w:r w:rsidRPr="00F97BD9">
              <w:rPr>
                <w:rFonts w:ascii="Arial" w:hAnsi="Arial" w:cs="Arial"/>
                <w:lang w:val="ro-RO"/>
              </w:rPr>
              <w:lastRenderedPageBreak/>
              <w:t>Elevii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deschid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tabletele, acceseză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aplicaţia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="00674DCA" w:rsidRPr="00F97BD9">
              <w:rPr>
                <w:rFonts w:ascii="Arial" w:hAnsi="Arial" w:cs="Arial"/>
                <w:b/>
                <w:lang w:val="ro-RO"/>
              </w:rPr>
              <w:t xml:space="preserve">Tynker 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şi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exersează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lucrul cu blocurile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 xml:space="preserve">puse la dispoziţie. </w:t>
            </w:r>
          </w:p>
          <w:p w:rsidR="00500822" w:rsidRPr="00F97BD9" w:rsidRDefault="00500822" w:rsidP="000B1BC0">
            <w:pPr>
              <w:rPr>
                <w:rFonts w:ascii="Arial" w:hAnsi="Arial" w:cs="Arial"/>
                <w:lang w:val="ro-RO"/>
              </w:rPr>
            </w:pP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color w:val="000000" w:themeColor="text1"/>
                <w:lang w:val="ro-RO"/>
              </w:rPr>
              <w:t>Urmăresc explicațiile profesorului;</w:t>
            </w: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color w:val="000000" w:themeColor="text1"/>
                <w:lang w:val="ro-RO"/>
              </w:rPr>
              <w:t>Răspund solicitărilor profesorului;</w:t>
            </w: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color w:val="000000" w:themeColor="text1"/>
                <w:lang w:val="ro-RO"/>
              </w:rPr>
              <w:t>Rezolva fişa de lucru;</w:t>
            </w: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0B1BC0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hAnsi="Arial" w:cs="Arial"/>
                <w:color w:val="000000" w:themeColor="text1"/>
                <w:lang w:val="ro-RO"/>
              </w:rPr>
              <w:t xml:space="preserve">Prezintă colegilor  miniproiectele realizate </w:t>
            </w:r>
            <w:r w:rsidRPr="00F97BD9">
              <w:rPr>
                <w:rFonts w:ascii="Arial" w:hAnsi="Arial" w:cs="Arial"/>
                <w:lang w:val="ro-RO"/>
              </w:rPr>
              <w:t>cu ajutorul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aplicaţiei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 xml:space="preserve">TeamViewer. </w:t>
            </w:r>
          </w:p>
          <w:p w:rsidR="00500822" w:rsidRPr="00F97BD9" w:rsidRDefault="00500822" w:rsidP="00C63DFD">
            <w:pPr>
              <w:pStyle w:val="ListParagraph"/>
              <w:ind w:left="360"/>
              <w:rPr>
                <w:rFonts w:ascii="Arial" w:hAnsi="Arial" w:cs="Arial"/>
                <w:lang w:val="ro-RO"/>
              </w:rPr>
            </w:pPr>
          </w:p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  <w:tc>
          <w:tcPr>
            <w:tcW w:w="1984" w:type="dxa"/>
          </w:tcPr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lastRenderedPageBreak/>
              <w:t>Explicația</w:t>
            </w:r>
          </w:p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  <w:tc>
          <w:tcPr>
            <w:tcW w:w="1701" w:type="dxa"/>
          </w:tcPr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Observarea sistematică a elevilor</w:t>
            </w:r>
          </w:p>
        </w:tc>
      </w:tr>
      <w:tr w:rsidR="00500822" w:rsidRPr="00F97BD9" w:rsidTr="005349E5">
        <w:trPr>
          <w:trHeight w:val="530"/>
        </w:trPr>
        <w:tc>
          <w:tcPr>
            <w:tcW w:w="2178" w:type="dxa"/>
          </w:tcPr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b/>
                <w:color w:val="000000" w:themeColor="text1"/>
                <w:lang w:val="ro-RO"/>
              </w:rPr>
              <w:lastRenderedPageBreak/>
              <w:t>Fixarea cunoştinţelor</w:t>
            </w:r>
          </w:p>
          <w:p w:rsidR="00500822" w:rsidRPr="00F97BD9" w:rsidRDefault="00500822" w:rsidP="00C63DF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bookmarkStart w:id="4" w:name="OLE_LINK6"/>
            <w:bookmarkStart w:id="5" w:name="OLE_LINK7"/>
            <w:bookmarkStart w:id="6" w:name="OLE_LINK8"/>
            <w:bookmarkStart w:id="7" w:name="OLE_LINK9"/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(15 minute)</w:t>
            </w:r>
            <w:bookmarkEnd w:id="4"/>
            <w:bookmarkEnd w:id="5"/>
            <w:bookmarkEnd w:id="6"/>
            <w:bookmarkEnd w:id="7"/>
          </w:p>
        </w:tc>
        <w:tc>
          <w:tcPr>
            <w:tcW w:w="1474" w:type="dxa"/>
          </w:tcPr>
          <w:p w:rsidR="00500822" w:rsidRPr="00F97BD9" w:rsidRDefault="00500822" w:rsidP="00C63DF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500822" w:rsidRPr="00F97BD9" w:rsidRDefault="00500822" w:rsidP="00C63DFD">
            <w:pPr>
              <w:tabs>
                <w:tab w:val="left" w:pos="450"/>
              </w:tabs>
              <w:rPr>
                <w:rFonts w:ascii="Arial" w:hAnsi="Arial" w:cs="Arial"/>
                <w:lang w:val="ro-RO"/>
              </w:rPr>
            </w:pPr>
            <w:r w:rsidRPr="00F97BD9">
              <w:rPr>
                <w:rFonts w:ascii="Arial" w:hAnsi="Arial" w:cs="Arial"/>
                <w:bCs/>
                <w:noProof/>
                <w:lang w:val="ro-RO"/>
              </w:rPr>
              <w:t>Profesorul împarte elevilor</w:t>
            </w:r>
            <w:r w:rsidR="00635EA0" w:rsidRPr="00F97BD9">
              <w:rPr>
                <w:rFonts w:ascii="Arial" w:hAnsi="Arial" w:cs="Arial"/>
                <w:b/>
                <w:bCs/>
                <w:noProof/>
                <w:lang w:val="ro-RO"/>
              </w:rPr>
              <w:t xml:space="preserve"> Anexa</w:t>
            </w:r>
            <w:r w:rsidRPr="00F97BD9">
              <w:rPr>
                <w:rFonts w:ascii="Arial" w:hAnsi="Arial" w:cs="Arial"/>
                <w:b/>
                <w:bCs/>
                <w:noProof/>
                <w:lang w:val="ro-RO"/>
              </w:rPr>
              <w:t xml:space="preserve"> 1 </w:t>
            </w:r>
            <w:r w:rsidRPr="00F97BD9">
              <w:rPr>
                <w:rFonts w:ascii="Arial" w:hAnsi="Arial" w:cs="Arial"/>
                <w:bCs/>
                <w:noProof/>
                <w:lang w:val="ro-RO"/>
              </w:rPr>
              <w:t xml:space="preserve">şi cu ajutorul acesteia elevii vor crea un </w:t>
            </w:r>
            <w:r w:rsidRPr="00F97BD9">
              <w:rPr>
                <w:rFonts w:ascii="Arial" w:hAnsi="Arial" w:cs="Arial"/>
                <w:b/>
                <w:bCs/>
                <w:noProof/>
                <w:lang w:val="ro-RO"/>
              </w:rPr>
              <w:t>proiecte noi:</w:t>
            </w:r>
          </w:p>
          <w:p w:rsidR="009E4CE3" w:rsidRPr="00F97BD9" w:rsidRDefault="00500822" w:rsidP="00C63DFD">
            <w:pPr>
              <w:tabs>
                <w:tab w:val="left" w:pos="450"/>
              </w:tabs>
              <w:rPr>
                <w:rFonts w:ascii="Arial" w:hAnsi="Arial" w:cs="Arial"/>
                <w:i/>
                <w:lang w:val="ro-RO"/>
              </w:rPr>
            </w:pPr>
            <w:r w:rsidRPr="00F97BD9">
              <w:rPr>
                <w:rFonts w:ascii="Arial" w:hAnsi="Arial" w:cs="Arial"/>
                <w:i/>
                <w:lang w:val="ro-RO"/>
              </w:rPr>
              <w:t xml:space="preserve">Deschideţi aplicaţia </w:t>
            </w:r>
            <w:r w:rsidR="00674DCA" w:rsidRPr="00F97BD9">
              <w:rPr>
                <w:rFonts w:ascii="Arial" w:hAnsi="Arial" w:cs="Arial"/>
                <w:b/>
                <w:i/>
                <w:color w:val="000000"/>
                <w:lang w:val="ro-RO"/>
              </w:rPr>
              <w:t>T</w:t>
            </w:r>
            <w:r w:rsidR="009E4CE3" w:rsidRPr="00F97BD9">
              <w:rPr>
                <w:rFonts w:ascii="Arial" w:hAnsi="Arial" w:cs="Arial"/>
                <w:b/>
                <w:i/>
                <w:color w:val="000000"/>
                <w:lang w:val="ro-RO"/>
              </w:rPr>
              <w:t>y</w:t>
            </w:r>
            <w:r w:rsidR="00674DCA" w:rsidRPr="00F97BD9">
              <w:rPr>
                <w:rFonts w:ascii="Arial" w:hAnsi="Arial" w:cs="Arial"/>
                <w:b/>
                <w:i/>
                <w:color w:val="000000"/>
                <w:lang w:val="ro-RO"/>
              </w:rPr>
              <w:t xml:space="preserve">nker </w:t>
            </w:r>
            <w:r w:rsidRPr="00F97BD9">
              <w:rPr>
                <w:rFonts w:ascii="Arial" w:hAnsi="Arial" w:cs="Arial"/>
                <w:i/>
                <w:lang w:val="ro-RO"/>
              </w:rPr>
              <w:t xml:space="preserve">şi scrieţi un script care cere utilizatorului să introducă </w:t>
            </w:r>
            <w:r w:rsidR="007E4F20">
              <w:rPr>
                <w:rFonts w:ascii="Arial" w:hAnsi="Arial" w:cs="Arial"/>
                <w:i/>
                <w:lang w:val="ro-RO"/>
              </w:rPr>
              <w:t>două variabile  şi să calculeze</w:t>
            </w:r>
            <w:r w:rsidRPr="00F97BD9">
              <w:rPr>
                <w:rFonts w:ascii="Arial" w:hAnsi="Arial" w:cs="Arial"/>
                <w:i/>
                <w:lang w:val="ro-RO"/>
              </w:rPr>
              <w:t>:</w:t>
            </w:r>
          </w:p>
          <w:p w:rsidR="009E4CE3" w:rsidRPr="00F97BD9" w:rsidRDefault="00500822" w:rsidP="00C63DFD">
            <w:pPr>
              <w:tabs>
                <w:tab w:val="left" w:pos="450"/>
              </w:tabs>
              <w:rPr>
                <w:rFonts w:ascii="Arial" w:hAnsi="Arial" w:cs="Arial"/>
                <w:i/>
                <w:lang w:val="ro-RO"/>
              </w:rPr>
            </w:pPr>
            <w:r w:rsidRPr="00F97BD9">
              <w:rPr>
                <w:rFonts w:ascii="Arial" w:hAnsi="Arial" w:cs="Arial"/>
                <w:i/>
                <w:lang w:val="ro-RO"/>
              </w:rPr>
              <w:t>1.</w:t>
            </w:r>
            <w:r w:rsidR="007E4F20">
              <w:rPr>
                <w:rFonts w:ascii="Arial" w:hAnsi="Arial" w:cs="Arial"/>
                <w:i/>
                <w:lang w:val="ro-RO"/>
              </w:rPr>
              <w:t xml:space="preserve"> </w:t>
            </w:r>
            <w:r w:rsidR="009E4CE3" w:rsidRPr="00F97BD9">
              <w:rPr>
                <w:rFonts w:ascii="Arial" w:hAnsi="Arial" w:cs="Arial"/>
                <w:i/>
                <w:lang w:val="ro-RO"/>
              </w:rPr>
              <w:t>Suma</w:t>
            </w:r>
            <w:r w:rsidR="007E4F20">
              <w:rPr>
                <w:rFonts w:ascii="Arial" w:hAnsi="Arial" w:cs="Arial"/>
                <w:i/>
                <w:lang w:val="ro-RO"/>
              </w:rPr>
              <w:t xml:space="preserve"> a două</w:t>
            </w:r>
            <w:r w:rsidR="009E4CE3" w:rsidRPr="00F97BD9">
              <w:rPr>
                <w:rFonts w:ascii="Arial" w:hAnsi="Arial" w:cs="Arial"/>
                <w:i/>
                <w:lang w:val="ro-RO"/>
              </w:rPr>
              <w:t xml:space="preserve"> numere</w:t>
            </w:r>
            <w:r w:rsidR="007E4F20">
              <w:rPr>
                <w:rFonts w:ascii="Arial" w:hAnsi="Arial" w:cs="Arial"/>
                <w:i/>
                <w:lang w:val="ro-RO"/>
              </w:rPr>
              <w:t xml:space="preserve"> </w:t>
            </w:r>
            <w:r w:rsidR="00202F67" w:rsidRPr="00F97BD9">
              <w:rPr>
                <w:rFonts w:ascii="Arial" w:hAnsi="Arial" w:cs="Arial"/>
                <w:i/>
                <w:lang w:val="ro-RO"/>
              </w:rPr>
              <w:t>–</w:t>
            </w:r>
            <w:r w:rsidR="007E4F20">
              <w:rPr>
                <w:rFonts w:ascii="Arial" w:hAnsi="Arial" w:cs="Arial"/>
                <w:i/>
                <w:lang w:val="ro-RO"/>
              </w:rPr>
              <w:t xml:space="preserve"> </w:t>
            </w:r>
            <w:r w:rsidR="00202F67" w:rsidRPr="00F97BD9">
              <w:rPr>
                <w:rFonts w:ascii="Arial" w:hAnsi="Arial" w:cs="Arial"/>
                <w:b/>
                <w:i/>
                <w:lang w:val="ro-RO"/>
              </w:rPr>
              <w:t>Anexa 1</w:t>
            </w:r>
          </w:p>
          <w:p w:rsidR="00500822" w:rsidRPr="00F97BD9" w:rsidRDefault="009E4CE3" w:rsidP="00C63DFD">
            <w:pPr>
              <w:tabs>
                <w:tab w:val="left" w:pos="450"/>
              </w:tabs>
              <w:rPr>
                <w:rFonts w:ascii="Arial" w:hAnsi="Arial" w:cs="Arial"/>
                <w:i/>
                <w:lang w:val="ro-RO"/>
              </w:rPr>
            </w:pPr>
            <w:r w:rsidRPr="00F97BD9">
              <w:rPr>
                <w:rFonts w:ascii="Arial" w:hAnsi="Arial" w:cs="Arial"/>
                <w:i/>
                <w:lang w:val="ro-RO"/>
              </w:rPr>
              <w:t>2.</w:t>
            </w:r>
            <w:r w:rsidR="007E4F20">
              <w:rPr>
                <w:rFonts w:ascii="Arial" w:hAnsi="Arial" w:cs="Arial"/>
                <w:i/>
                <w:lang w:val="ro-RO"/>
              </w:rPr>
              <w:t xml:space="preserve"> </w:t>
            </w:r>
            <w:r w:rsidR="00500822" w:rsidRPr="00F97BD9">
              <w:rPr>
                <w:rFonts w:ascii="Arial" w:hAnsi="Arial" w:cs="Arial"/>
                <w:i/>
                <w:lang w:val="ro-RO"/>
              </w:rPr>
              <w:t>Media aritmetică a două numere</w:t>
            </w:r>
            <w:r w:rsidR="007E4F20">
              <w:rPr>
                <w:rFonts w:ascii="Arial" w:hAnsi="Arial" w:cs="Arial"/>
                <w:i/>
                <w:lang w:val="ro-RO"/>
              </w:rPr>
              <w:t xml:space="preserve"> – </w:t>
            </w:r>
            <w:r w:rsidR="00202F67" w:rsidRPr="00F97BD9">
              <w:rPr>
                <w:rFonts w:ascii="Arial" w:hAnsi="Arial" w:cs="Arial"/>
                <w:b/>
                <w:i/>
                <w:lang w:val="ro-RO"/>
              </w:rPr>
              <w:t>Anexa 2</w:t>
            </w:r>
          </w:p>
          <w:p w:rsidR="00FB296A" w:rsidRPr="00F97BD9" w:rsidRDefault="00FB296A" w:rsidP="00C63DFD">
            <w:pPr>
              <w:tabs>
                <w:tab w:val="left" w:pos="450"/>
              </w:tabs>
              <w:rPr>
                <w:rFonts w:ascii="Arial" w:hAnsi="Arial" w:cs="Arial"/>
                <w:i/>
                <w:lang w:val="ro-RO"/>
              </w:rPr>
            </w:pPr>
          </w:p>
          <w:p w:rsidR="00500822" w:rsidRPr="00F97BD9" w:rsidRDefault="00500822" w:rsidP="00C63DFD">
            <w:pPr>
              <w:rPr>
                <w:rFonts w:ascii="Arial" w:hAnsi="Arial" w:cs="Arial"/>
                <w:lang w:val="ro-RO"/>
              </w:rPr>
            </w:pPr>
            <w:r w:rsidRPr="00F97BD9">
              <w:rPr>
                <w:rFonts w:ascii="Arial" w:hAnsi="Arial" w:cs="Arial"/>
                <w:lang w:val="ro-RO"/>
              </w:rPr>
              <w:t>La finalizarea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proiectului, elevii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trebuie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să-și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prezinte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proiectul cu ajutorul</w:t>
            </w:r>
            <w:r w:rsidR="00674DCA" w:rsidRPr="00F97BD9">
              <w:rPr>
                <w:rFonts w:ascii="Arial" w:hAnsi="Arial" w:cs="Arial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lang w:val="ro-RO"/>
              </w:rPr>
              <w:t>videoproiectorului</w:t>
            </w:r>
          </w:p>
          <w:p w:rsidR="00500822" w:rsidRPr="00F97BD9" w:rsidRDefault="00D35C58" w:rsidP="00C63DF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lang w:val="ro-RO"/>
              </w:rPr>
              <w:t>Strategii pentru</w:t>
            </w:r>
            <w:r w:rsidR="00500822" w:rsidRPr="00F97BD9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lucrul diferențiat:</w:t>
            </w:r>
          </w:p>
          <w:p w:rsidR="00500822" w:rsidRPr="00F97BD9" w:rsidRDefault="00B1251C" w:rsidP="00C63DF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 xml:space="preserve"> - E</w:t>
            </w:r>
            <w:r w:rsidR="00500822" w:rsidRPr="00F97BD9">
              <w:rPr>
                <w:rFonts w:ascii="Arial" w:hAnsi="Arial" w:cs="Arial"/>
                <w:color w:val="000000" w:themeColor="text1"/>
                <w:lang w:val="ro-RO"/>
              </w:rPr>
              <w:t>levii care lucrează mai repede discută cu profesorul soluția găsită și rezolvă în plus a</w:t>
            </w:r>
            <w:r w:rsidR="00EA0702" w:rsidRPr="00F97BD9">
              <w:rPr>
                <w:rFonts w:ascii="Arial" w:hAnsi="Arial" w:cs="Arial"/>
                <w:color w:val="000000" w:themeColor="text1"/>
                <w:lang w:val="ro-RO"/>
              </w:rPr>
              <w:t xml:space="preserve">ctivitățile din Fișa de lucru </w:t>
            </w:r>
          </w:p>
          <w:p w:rsidR="00500822" w:rsidRPr="00F97BD9" w:rsidRDefault="00B1251C" w:rsidP="00C63DFD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>- E</w:t>
            </w:r>
            <w:r w:rsidR="00500822" w:rsidRPr="00F97BD9">
              <w:rPr>
                <w:rFonts w:ascii="Arial" w:hAnsi="Arial" w:cs="Arial"/>
                <w:color w:val="000000" w:themeColor="text1"/>
                <w:lang w:val="ro-RO"/>
              </w:rPr>
              <w:t>levii care lucrează mai încet sunt îndrumați de profesor, acesta explicându-le ce au de făcut, astfel încât să poată realiza sarcinile de lucru.</w:t>
            </w:r>
          </w:p>
        </w:tc>
        <w:tc>
          <w:tcPr>
            <w:tcW w:w="2410" w:type="dxa"/>
          </w:tcPr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 xml:space="preserve">Elevii deschid aplicația </w:t>
            </w:r>
            <w:r w:rsidR="00674DCA"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Tynker</w:t>
            </w:r>
          </w:p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  <w:tc>
          <w:tcPr>
            <w:tcW w:w="1984" w:type="dxa"/>
          </w:tcPr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Explicația</w:t>
            </w:r>
          </w:p>
          <w:p w:rsidR="00674DCA" w:rsidRPr="00F97BD9" w:rsidRDefault="00674DCA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Exercițiul</w:t>
            </w:r>
          </w:p>
          <w:p w:rsidR="00674DCA" w:rsidRPr="00F97BD9" w:rsidRDefault="00674DCA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Munca individuală</w:t>
            </w:r>
          </w:p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  <w:tc>
          <w:tcPr>
            <w:tcW w:w="1701" w:type="dxa"/>
          </w:tcPr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Observarea sistematică a elevilor</w:t>
            </w:r>
          </w:p>
          <w:p w:rsidR="00674DCA" w:rsidRPr="00F97BD9" w:rsidRDefault="00674DCA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Exercițiul</w:t>
            </w:r>
          </w:p>
          <w:p w:rsidR="00500822" w:rsidRPr="00F97BD9" w:rsidRDefault="00500822" w:rsidP="00C63DFD">
            <w:pPr>
              <w:jc w:val="center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</w:tr>
      <w:tr w:rsidR="00500822" w:rsidRPr="00F97BD9" w:rsidTr="005349E5">
        <w:trPr>
          <w:trHeight w:val="377"/>
        </w:trPr>
        <w:tc>
          <w:tcPr>
            <w:tcW w:w="2178" w:type="dxa"/>
          </w:tcPr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b/>
                <w:color w:val="000000" w:themeColor="text1"/>
                <w:lang w:val="ro-RO"/>
              </w:rPr>
              <w:t xml:space="preserve">Asigurarea </w:t>
            </w:r>
          </w:p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b/>
                <w:color w:val="000000" w:themeColor="text1"/>
                <w:lang w:val="ro-RO"/>
              </w:rPr>
              <w:t>feed-back-ului</w:t>
            </w:r>
          </w:p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(5 minute)</w:t>
            </w:r>
          </w:p>
        </w:tc>
        <w:tc>
          <w:tcPr>
            <w:tcW w:w="1474" w:type="dxa"/>
          </w:tcPr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500822" w:rsidRPr="00F97BD9" w:rsidRDefault="00500822" w:rsidP="00B1251C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F97BD9">
              <w:rPr>
                <w:rFonts w:ascii="Arial" w:hAnsi="Arial" w:cs="Arial"/>
                <w:noProof/>
                <w:lang w:val="ro-RO"/>
              </w:rPr>
              <w:t>Profesorul solicită elevilor să schimbe tableta cu colegul de bancă pentru evaluarea intercolegială, explică metoda de evaluare. Face aprecieri verbale.</w:t>
            </w:r>
          </w:p>
          <w:p w:rsidR="00500822" w:rsidRPr="00F97BD9" w:rsidRDefault="00500822" w:rsidP="006C099B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Elevii care s-au evidențiat vor fi notați.</w:t>
            </w:r>
          </w:p>
        </w:tc>
        <w:tc>
          <w:tcPr>
            <w:tcW w:w="2410" w:type="dxa"/>
          </w:tcPr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Elevii răspund la întrebări</w:t>
            </w:r>
          </w:p>
        </w:tc>
        <w:tc>
          <w:tcPr>
            <w:tcW w:w="1984" w:type="dxa"/>
          </w:tcPr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Aprecieri verbale</w:t>
            </w:r>
          </w:p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color w:val="000000" w:themeColor="text1"/>
                <w:lang w:val="ro-RO"/>
              </w:rPr>
              <w:t>Analiza activităţii</w:t>
            </w:r>
          </w:p>
        </w:tc>
      </w:tr>
      <w:tr w:rsidR="00500822" w:rsidRPr="00F97BD9" w:rsidTr="005349E5">
        <w:trPr>
          <w:trHeight w:val="377"/>
        </w:trPr>
        <w:tc>
          <w:tcPr>
            <w:tcW w:w="2178" w:type="dxa"/>
          </w:tcPr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val="ro-RO"/>
              </w:rPr>
            </w:pPr>
            <w:r w:rsidRPr="00F97BD9">
              <w:rPr>
                <w:rFonts w:ascii="Arial" w:eastAsia="Calibri" w:hAnsi="Arial" w:cs="Arial"/>
                <w:b/>
                <w:color w:val="000000" w:themeColor="text1"/>
                <w:lang w:val="ro-RO"/>
              </w:rPr>
              <w:t xml:space="preserve">TEMA </w:t>
            </w:r>
          </w:p>
        </w:tc>
        <w:tc>
          <w:tcPr>
            <w:tcW w:w="1474" w:type="dxa"/>
          </w:tcPr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500822" w:rsidRPr="00F97BD9" w:rsidRDefault="00635EA0" w:rsidP="00635EA0">
            <w:pPr>
              <w:rPr>
                <w:rFonts w:ascii="Arial" w:hAnsi="Arial" w:cs="Arial"/>
                <w:b/>
                <w:noProof/>
                <w:lang w:val="ro-RO"/>
              </w:rPr>
            </w:pPr>
            <w:r w:rsidRPr="00F97BD9">
              <w:rPr>
                <w:rFonts w:ascii="Arial" w:hAnsi="Arial" w:cs="Arial"/>
                <w:noProof/>
                <w:lang w:val="ro-RO"/>
              </w:rPr>
              <w:t>De finalizat problememele propuse la</w:t>
            </w:r>
            <w:r w:rsidR="000E219E" w:rsidRPr="00F97BD9">
              <w:rPr>
                <w:rFonts w:ascii="Arial" w:hAnsi="Arial" w:cs="Arial"/>
                <w:noProof/>
                <w:lang w:val="ro-RO"/>
              </w:rPr>
              <w:t xml:space="preserve"> </w:t>
            </w:r>
            <w:r w:rsidR="000E219E" w:rsidRPr="00F97BD9">
              <w:rPr>
                <w:rFonts w:ascii="Arial" w:hAnsi="Arial" w:cs="Arial"/>
                <w:b/>
                <w:noProof/>
                <w:lang w:val="ro-RO"/>
              </w:rPr>
              <w:t>Fiş</w:t>
            </w:r>
            <w:r w:rsidR="00EA0702" w:rsidRPr="00F97BD9">
              <w:rPr>
                <w:rFonts w:ascii="Arial" w:hAnsi="Arial" w:cs="Arial"/>
                <w:b/>
                <w:noProof/>
                <w:lang w:val="ro-RO"/>
              </w:rPr>
              <w:t xml:space="preserve">a de lucru </w:t>
            </w:r>
          </w:p>
        </w:tc>
        <w:tc>
          <w:tcPr>
            <w:tcW w:w="2410" w:type="dxa"/>
          </w:tcPr>
          <w:p w:rsidR="00500822" w:rsidRPr="00F97BD9" w:rsidRDefault="00500822" w:rsidP="00C63DFD">
            <w:pPr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  <w:tc>
          <w:tcPr>
            <w:tcW w:w="1984" w:type="dxa"/>
          </w:tcPr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  <w:tc>
          <w:tcPr>
            <w:tcW w:w="1701" w:type="dxa"/>
          </w:tcPr>
          <w:p w:rsidR="00500822" w:rsidRPr="00F97BD9" w:rsidRDefault="00500822" w:rsidP="00C63DFD">
            <w:pPr>
              <w:jc w:val="both"/>
              <w:rPr>
                <w:rFonts w:ascii="Arial" w:eastAsia="Calibri" w:hAnsi="Arial" w:cs="Arial"/>
                <w:color w:val="000000" w:themeColor="text1"/>
                <w:lang w:val="ro-RO"/>
              </w:rPr>
            </w:pPr>
          </w:p>
        </w:tc>
      </w:tr>
    </w:tbl>
    <w:p w:rsidR="00500822" w:rsidRPr="00F97BD9" w:rsidRDefault="00500822" w:rsidP="00500822">
      <w:pPr>
        <w:rPr>
          <w:rFonts w:ascii="Arial" w:hAnsi="Arial" w:cs="Arial"/>
          <w:b/>
          <w:noProof/>
          <w:lang w:val="ro-RO"/>
        </w:rPr>
      </w:pPr>
      <w:r w:rsidRPr="00F97BD9">
        <w:rPr>
          <w:rFonts w:ascii="Arial" w:hAnsi="Arial" w:cs="Arial"/>
          <w:b/>
          <w:noProof/>
          <w:lang w:val="ro-RO"/>
        </w:rPr>
        <w:br w:type="page"/>
      </w:r>
    </w:p>
    <w:p w:rsidR="00500822" w:rsidRPr="00F97BD9" w:rsidRDefault="00500822" w:rsidP="00500822">
      <w:pPr>
        <w:spacing w:after="0"/>
        <w:jc w:val="both"/>
        <w:rPr>
          <w:rFonts w:ascii="Arial" w:hAnsi="Arial" w:cs="Arial"/>
          <w:b/>
          <w:noProof/>
          <w:lang w:val="ro-RO"/>
        </w:rPr>
      </w:pPr>
    </w:p>
    <w:p w:rsidR="00500822" w:rsidRPr="00F97BD9" w:rsidRDefault="00500822" w:rsidP="00500822">
      <w:pPr>
        <w:jc w:val="center"/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  <w:bookmarkStart w:id="8" w:name="OLE_LINK14"/>
      <w:bookmarkStart w:id="9" w:name="OLE_LINK15"/>
      <w:r w:rsidRPr="00F97BD9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t>Anexa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4901"/>
        <w:gridCol w:w="5524"/>
      </w:tblGrid>
      <w:tr w:rsidR="00752592" w:rsidRPr="00F97BD9" w:rsidTr="00C63DFD">
        <w:tc>
          <w:tcPr>
            <w:tcW w:w="3708" w:type="dxa"/>
          </w:tcPr>
          <w:p w:rsidR="00500822" w:rsidRPr="00F97BD9" w:rsidRDefault="00500822" w:rsidP="005E19E3">
            <w:pPr>
              <w:tabs>
                <w:tab w:val="left" w:pos="4631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Legenda </w:t>
            </w:r>
            <w:r w:rsidR="005E19E3"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aplicaţ</w:t>
            </w: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iei  </w:t>
            </w:r>
            <w:r w:rsidR="005E19E3"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Tynker</w:t>
            </w:r>
          </w:p>
        </w:tc>
        <w:tc>
          <w:tcPr>
            <w:tcW w:w="5490" w:type="dxa"/>
          </w:tcPr>
          <w:p w:rsidR="00500822" w:rsidRPr="00F97BD9" w:rsidRDefault="00574CED" w:rsidP="005E19E3">
            <w:pPr>
              <w:tabs>
                <w:tab w:val="left" w:pos="4631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Paşii</w:t>
            </w:r>
          </w:p>
        </w:tc>
        <w:tc>
          <w:tcPr>
            <w:tcW w:w="6239" w:type="dxa"/>
          </w:tcPr>
          <w:p w:rsidR="00500822" w:rsidRPr="00F97BD9" w:rsidRDefault="00500822" w:rsidP="005E19E3">
            <w:pPr>
              <w:tabs>
                <w:tab w:val="left" w:pos="4631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Descriere</w:t>
            </w:r>
          </w:p>
        </w:tc>
      </w:tr>
      <w:tr w:rsidR="00752592" w:rsidRPr="00F97BD9" w:rsidTr="00C63DFD">
        <w:trPr>
          <w:trHeight w:val="800"/>
        </w:trPr>
        <w:tc>
          <w:tcPr>
            <w:tcW w:w="3708" w:type="dxa"/>
            <w:vMerge w:val="restart"/>
          </w:tcPr>
          <w:p w:rsidR="00500822" w:rsidRPr="00F97BD9" w:rsidRDefault="00500822" w:rsidP="00C63DFD">
            <w:pPr>
              <w:tabs>
                <w:tab w:val="left" w:pos="450"/>
                <w:tab w:val="left" w:pos="4631"/>
              </w:tabs>
              <w:ind w:left="27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9"/>
            </w:tblGrid>
            <w:tr w:rsidR="005E19E3" w:rsidRPr="00F97BD9" w:rsidTr="00C63DFD">
              <w:tc>
                <w:tcPr>
                  <w:tcW w:w="2439" w:type="dxa"/>
                </w:tcPr>
                <w:p w:rsidR="005E19E3" w:rsidRPr="00F97BD9" w:rsidRDefault="005E19E3" w:rsidP="00C63DFD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  <w:t>Control</w:t>
                  </w:r>
                </w:p>
                <w:p w:rsidR="005E19E3" w:rsidRPr="00F97BD9" w:rsidRDefault="005E19E3" w:rsidP="00C63DFD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570" w:dyaOrig="615">
                      <v:shape id="_x0000_i1025" type="#_x0000_t75" style="width:27.85pt;height:31.25pt" o:ole="">
                        <v:imagedata r:id="rId19" o:title=""/>
                      </v:shape>
                      <o:OLEObject Type="Embed" ProgID="PBrush" ShapeID="_x0000_i1025" DrawAspect="Content" ObjectID="_1610546623" r:id="rId20"/>
                    </w:object>
                  </w:r>
                </w:p>
              </w:tc>
            </w:tr>
            <w:tr w:rsidR="005E19E3" w:rsidRPr="00F97BD9" w:rsidTr="00C63DFD">
              <w:tc>
                <w:tcPr>
                  <w:tcW w:w="2439" w:type="dxa"/>
                </w:tcPr>
                <w:p w:rsidR="005E19E3" w:rsidRPr="00F97BD9" w:rsidRDefault="005E19E3" w:rsidP="00C63DFD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  <w:t>Mişcare</w:t>
                  </w:r>
                </w:p>
                <w:p w:rsidR="005E19E3" w:rsidRPr="00F97BD9" w:rsidRDefault="005E19E3" w:rsidP="00C63DFD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15" w:dyaOrig="540">
                      <v:shape id="_x0000_i1026" type="#_x0000_t75" style="width:31.25pt;height:27.15pt" o:ole="">
                        <v:imagedata r:id="rId21" o:title=""/>
                      </v:shape>
                      <o:OLEObject Type="Embed" ProgID="PBrush" ShapeID="_x0000_i1026" DrawAspect="Content" ObjectID="_1610546624" r:id="rId22"/>
                    </w:object>
                  </w:r>
                </w:p>
                <w:p w:rsidR="005E19E3" w:rsidRPr="00F97BD9" w:rsidRDefault="005E19E3" w:rsidP="00C63DFD">
                  <w:pPr>
                    <w:rPr>
                      <w:rFonts w:ascii="Arial" w:hAnsi="Arial" w:cs="Arial"/>
                      <w:i/>
                      <w:color w:val="000000" w:themeColor="text1"/>
                      <w:lang w:val="ro-RO"/>
                    </w:rPr>
                  </w:pPr>
                </w:p>
              </w:tc>
            </w:tr>
            <w:tr w:rsidR="005E19E3" w:rsidRPr="00F97BD9" w:rsidTr="00C63DFD">
              <w:tc>
                <w:tcPr>
                  <w:tcW w:w="2439" w:type="dxa"/>
                </w:tcPr>
                <w:p w:rsidR="005E19E3" w:rsidRPr="00F97BD9" w:rsidRDefault="005E19E3" w:rsidP="00C63DFD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  <w:t>Aspect</w:t>
                  </w:r>
                </w:p>
                <w:p w:rsidR="005E19E3" w:rsidRPr="00F97BD9" w:rsidRDefault="005E19E3" w:rsidP="00C63DFD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570" w:dyaOrig="570">
                      <v:shape id="_x0000_i1027" type="#_x0000_t75" style="width:27.85pt;height:27.85pt" o:ole="">
                        <v:imagedata r:id="rId23" o:title=""/>
                      </v:shape>
                      <o:OLEObject Type="Embed" ProgID="PBrush" ShapeID="_x0000_i1027" DrawAspect="Content" ObjectID="_1610546625" r:id="rId24"/>
                    </w:object>
                  </w:r>
                </w:p>
                <w:p w:rsidR="005E19E3" w:rsidRPr="00F97BD9" w:rsidRDefault="005E19E3" w:rsidP="00C63DFD">
                  <w:pPr>
                    <w:rPr>
                      <w:rFonts w:ascii="Arial" w:hAnsi="Arial" w:cs="Arial"/>
                      <w:i/>
                      <w:color w:val="000000" w:themeColor="text1"/>
                      <w:lang w:val="ro-RO"/>
                    </w:rPr>
                  </w:pPr>
                </w:p>
              </w:tc>
            </w:tr>
            <w:tr w:rsidR="005E19E3" w:rsidRPr="00F97BD9" w:rsidTr="00C63DFD">
              <w:tc>
                <w:tcPr>
                  <w:tcW w:w="2439" w:type="dxa"/>
                </w:tcPr>
                <w:p w:rsidR="005E19E3" w:rsidRPr="00F97BD9" w:rsidRDefault="005E19E3" w:rsidP="00C63DFD">
                  <w:pPr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lang w:val="ro-RO"/>
                    </w:rPr>
                    <w:t>Sunete</w:t>
                  </w:r>
                </w:p>
                <w:p w:rsidR="005E19E3" w:rsidRPr="00F97BD9" w:rsidRDefault="005E19E3" w:rsidP="00C63DFD">
                  <w:pPr>
                    <w:jc w:val="center"/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00" w:dyaOrig="540">
                      <v:shape id="_x0000_i1028" type="#_x0000_t75" style="width:29.9pt;height:27.15pt" o:ole="">
                        <v:imagedata r:id="rId25" o:title=""/>
                      </v:shape>
                      <o:OLEObject Type="Embed" ProgID="PBrush" ShapeID="_x0000_i1028" DrawAspect="Content" ObjectID="_1610546626" r:id="rId26"/>
                    </w:object>
                  </w:r>
                </w:p>
                <w:p w:rsidR="005E19E3" w:rsidRPr="00F97BD9" w:rsidRDefault="005E19E3" w:rsidP="00C63DFD">
                  <w:pPr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</w:p>
              </w:tc>
            </w:tr>
            <w:tr w:rsidR="005E19E3" w:rsidRPr="00F97BD9" w:rsidTr="00C63DFD">
              <w:tc>
                <w:tcPr>
                  <w:tcW w:w="2439" w:type="dxa"/>
                </w:tcPr>
                <w:p w:rsidR="005E19E3" w:rsidRPr="00F97BD9" w:rsidRDefault="005E19E3" w:rsidP="00C63DFD">
                  <w:pPr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lang w:val="ro-RO"/>
                    </w:rPr>
                    <w:t>Desenare</w:t>
                  </w:r>
                </w:p>
                <w:p w:rsidR="005E19E3" w:rsidRPr="00F97BD9" w:rsidRDefault="005E19E3" w:rsidP="00C63DFD">
                  <w:pPr>
                    <w:jc w:val="center"/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525" w:dyaOrig="570">
                      <v:shape id="_x0000_i1029" type="#_x0000_t75" style="width:27.15pt;height:27.85pt" o:ole="">
                        <v:imagedata r:id="rId27" o:title=""/>
                      </v:shape>
                      <o:OLEObject Type="Embed" ProgID="PBrush" ShapeID="_x0000_i1029" DrawAspect="Content" ObjectID="_1610546627" r:id="rId28"/>
                    </w:object>
                  </w:r>
                </w:p>
              </w:tc>
            </w:tr>
            <w:tr w:rsidR="005E19E3" w:rsidRPr="00F97BD9" w:rsidTr="00C63DFD">
              <w:tc>
                <w:tcPr>
                  <w:tcW w:w="2439" w:type="dxa"/>
                </w:tcPr>
                <w:p w:rsidR="005E19E3" w:rsidRPr="00F97BD9" w:rsidRDefault="005E19E3" w:rsidP="00C63DFD">
                  <w:pPr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lang w:val="ro-RO"/>
                    </w:rPr>
                    <w:t>Detecţie</w:t>
                  </w:r>
                </w:p>
                <w:p w:rsidR="005E19E3" w:rsidRPr="00F97BD9" w:rsidRDefault="005E19E3" w:rsidP="00C63DFD">
                  <w:pPr>
                    <w:jc w:val="center"/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15" w:dyaOrig="600">
                      <v:shape id="_x0000_i1030" type="#_x0000_t75" style="width:31.25pt;height:29.9pt" o:ole="">
                        <v:imagedata r:id="rId29" o:title=""/>
                      </v:shape>
                      <o:OLEObject Type="Embed" ProgID="PBrush" ShapeID="_x0000_i1030" DrawAspect="Content" ObjectID="_1610546628" r:id="rId30"/>
                    </w:object>
                  </w:r>
                </w:p>
              </w:tc>
            </w:tr>
            <w:tr w:rsidR="005E19E3" w:rsidRPr="00F97BD9" w:rsidTr="00C63DFD">
              <w:tc>
                <w:tcPr>
                  <w:tcW w:w="2439" w:type="dxa"/>
                </w:tcPr>
                <w:p w:rsidR="005E19E3" w:rsidRPr="00F97BD9" w:rsidRDefault="005E19E3" w:rsidP="00C63DFD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  <w:t>Date</w:t>
                  </w:r>
                </w:p>
                <w:p w:rsidR="005E19E3" w:rsidRPr="00F97BD9" w:rsidRDefault="005E19E3" w:rsidP="00C63DFD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570" w:dyaOrig="555">
                      <v:shape id="_x0000_i1031" type="#_x0000_t75" style="width:27.85pt;height:27.85pt" o:ole="">
                        <v:imagedata r:id="rId31" o:title=""/>
                      </v:shape>
                      <o:OLEObject Type="Embed" ProgID="PBrush" ShapeID="_x0000_i1031" DrawAspect="Content" ObjectID="_1610546629" r:id="rId32"/>
                    </w:object>
                  </w:r>
                </w:p>
              </w:tc>
            </w:tr>
            <w:tr w:rsidR="005E19E3" w:rsidRPr="00F97BD9" w:rsidTr="00C63DFD">
              <w:tc>
                <w:tcPr>
                  <w:tcW w:w="2439" w:type="dxa"/>
                </w:tcPr>
                <w:p w:rsidR="005E19E3" w:rsidRPr="00F97BD9" w:rsidRDefault="005E19E3" w:rsidP="00C63DFD">
                  <w:pPr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lang w:val="ro-RO"/>
                    </w:rPr>
                    <w:t>Operatori</w:t>
                  </w:r>
                </w:p>
                <w:p w:rsidR="005E19E3" w:rsidRPr="00F97BD9" w:rsidRDefault="005E19E3" w:rsidP="00C63DFD">
                  <w:pPr>
                    <w:jc w:val="center"/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90" w:dyaOrig="570">
                      <v:shape id="_x0000_i1032" type="#_x0000_t75" style="width:34.65pt;height:27.85pt" o:ole="">
                        <v:imagedata r:id="rId33" o:title=""/>
                      </v:shape>
                      <o:OLEObject Type="Embed" ProgID="PBrush" ShapeID="_x0000_i1032" DrawAspect="Content" ObjectID="_1610546630" r:id="rId34"/>
                    </w:object>
                  </w:r>
                </w:p>
              </w:tc>
            </w:tr>
            <w:tr w:rsidR="005E19E3" w:rsidRPr="00F97BD9" w:rsidTr="00C63DFD">
              <w:tc>
                <w:tcPr>
                  <w:tcW w:w="2439" w:type="dxa"/>
                </w:tcPr>
                <w:p w:rsidR="005E19E3" w:rsidRPr="00F97BD9" w:rsidRDefault="005E19E3" w:rsidP="00C63DFD">
                  <w:pPr>
                    <w:rPr>
                      <w:rFonts w:ascii="Arial" w:hAnsi="Arial" w:cs="Arial"/>
                      <w:b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noProof/>
                      <w:color w:val="000000" w:themeColor="text1"/>
                      <w:lang w:val="ro-RO"/>
                    </w:rPr>
                    <w:t>Fizică</w:t>
                  </w:r>
                </w:p>
                <w:p w:rsidR="005E19E3" w:rsidRPr="00F97BD9" w:rsidRDefault="005E19E3" w:rsidP="00C63DFD">
                  <w:pPr>
                    <w:jc w:val="center"/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15" w:dyaOrig="525">
                      <v:shape id="_x0000_i1033" type="#_x0000_t75" style="width:31.25pt;height:27.15pt" o:ole="">
                        <v:imagedata r:id="rId35" o:title=""/>
                      </v:shape>
                      <o:OLEObject Type="Embed" ProgID="PBrush" ShapeID="_x0000_i1033" DrawAspect="Content" ObjectID="_1610546631" r:id="rId36"/>
                    </w:object>
                  </w:r>
                </w:p>
              </w:tc>
            </w:tr>
          </w:tbl>
          <w:p w:rsidR="00500822" w:rsidRPr="00F97BD9" w:rsidRDefault="00500822" w:rsidP="00C63DFD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500822" w:rsidRPr="00F97BD9" w:rsidRDefault="00500822" w:rsidP="00C63DFD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490" w:type="dxa"/>
          </w:tcPr>
          <w:p w:rsidR="00500822" w:rsidRPr="00F97BD9" w:rsidRDefault="00500822" w:rsidP="00C63D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1</w:t>
            </w:r>
          </w:p>
          <w:p w:rsidR="005E19E3" w:rsidRPr="00F97BD9" w:rsidRDefault="00500822" w:rsidP="00C63D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Aplicația se va deschide accesând  iconi</w:t>
            </w:r>
            <w:r w:rsidRPr="00F97BD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="009E001C"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a:</w:t>
            </w:r>
          </w:p>
          <w:p w:rsidR="00500822" w:rsidRDefault="005E19E3" w:rsidP="009E001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900" w:dyaOrig="1035">
                <v:shape id="_x0000_i1034" type="#_x0000_t75" style="width:40.75pt;height:40.1pt" o:ole="">
                  <v:imagedata r:id="rId17" o:title=""/>
                </v:shape>
                <o:OLEObject Type="Embed" ProgID="PBrush" ShapeID="_x0000_i1034" DrawAspect="Content" ObjectID="_1610546632" r:id="rId37"/>
              </w:object>
            </w:r>
          </w:p>
          <w:p w:rsidR="00DB245D" w:rsidRPr="00F97BD9" w:rsidRDefault="00DB245D" w:rsidP="009E001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39" w:type="dxa"/>
            <w:vMerge w:val="restart"/>
          </w:tcPr>
          <w:p w:rsidR="009B7C8C" w:rsidRPr="00F97BD9" w:rsidRDefault="00C500A1" w:rsidP="00C500A1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Proiect nou „Suma a două</w:t>
            </w:r>
            <w:r w:rsidR="009B7C8C" w:rsidRPr="00F97BD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 xml:space="preserve"> variabile”</w:t>
            </w:r>
          </w:p>
          <w:p w:rsidR="009B7C8C" w:rsidRPr="00F97BD9" w:rsidRDefault="009B7C8C" w:rsidP="009B7C8C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:rsidR="009B7C8C" w:rsidRPr="00F97BD9" w:rsidRDefault="00C500A1" w:rsidP="009B7C8C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Creează două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variabile </w:t>
            </w:r>
            <w:r w:rsidR="005E19E3" w:rsidRPr="00F97BD9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a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şi </w:t>
            </w:r>
            <w:r w:rsidR="005E19E3" w:rsidRPr="00F97BD9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b</w:t>
            </w:r>
            <w:r w:rsidR="009B7C8C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:</w:t>
            </w:r>
          </w:p>
          <w:p w:rsidR="009B7C8C" w:rsidRPr="00F97BD9" w:rsidRDefault="005E19E3" w:rsidP="009B7C8C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4185" w:dyaOrig="3375">
                <v:shape id="_x0000_i1035" type="#_x0000_t75" style="width:86.95pt;height:69.95pt" o:ole="">
                  <v:imagedata r:id="rId38" o:title=""/>
                </v:shape>
                <o:OLEObject Type="Embed" ProgID="PBrush" ShapeID="_x0000_i1035" DrawAspect="Content" ObjectID="_1610546633" r:id="rId39"/>
              </w:object>
            </w:r>
          </w:p>
          <w:p w:rsidR="009B7C8C" w:rsidRPr="00F97BD9" w:rsidRDefault="009B7C8C" w:rsidP="009B7C8C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</w:p>
          <w:p w:rsidR="007D5543" w:rsidRDefault="00D81029" w:rsidP="009B7C8C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Introdu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</w:t>
            </w:r>
            <w:r w:rsidR="009B7C8C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valori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diferite de la tastatură </w:t>
            </w:r>
            <w:r w:rsidR="009B7C8C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pentru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</w:t>
            </w:r>
            <w:r w:rsidR="009B7C8C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variabilele create:</w:t>
            </w:r>
          </w:p>
          <w:p w:rsidR="005E19E3" w:rsidRPr="00F97BD9" w:rsidRDefault="007D5543" w:rsidP="009B7C8C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8145" w:dyaOrig="2595">
                <v:shape id="_x0000_i1059" type="#_x0000_t75" style="width:159.6pt;height:50.25pt" o:ole="">
                  <v:imagedata r:id="rId40" o:title=""/>
                </v:shape>
                <o:OLEObject Type="Embed" ProgID="PBrush" ShapeID="_x0000_i1059" DrawAspect="Content" ObjectID="_1610546634" r:id="rId41"/>
              </w:object>
            </w:r>
            <w:r w:rsidR="009B7C8C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</w:t>
            </w:r>
          </w:p>
          <w:p w:rsidR="009B7C8C" w:rsidRPr="00F97BD9" w:rsidRDefault="009B7C8C" w:rsidP="009B7C8C">
            <w:pPr>
              <w:pStyle w:val="ListParagraph"/>
              <w:shd w:val="clear" w:color="auto" w:fill="FFFFFF"/>
              <w:tabs>
                <w:tab w:val="left" w:pos="3695"/>
              </w:tabs>
              <w:ind w:left="1440"/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</w:p>
          <w:p w:rsidR="009B7C8C" w:rsidRPr="00F97BD9" w:rsidRDefault="009B7C8C" w:rsidP="009B7C8C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noProof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Calculează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suma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celor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două </w:t>
            </w: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variabile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utilizând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butoanele</w:t>
            </w:r>
            <w:r w:rsidR="005E19E3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</w:t>
            </w: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operatori: </w:t>
            </w:r>
          </w:p>
          <w:p w:rsidR="005E19E3" w:rsidRPr="00F97BD9" w:rsidRDefault="005E19E3" w:rsidP="009B7C8C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5985" w:dyaOrig="975">
                <v:shape id="_x0000_i1036" type="#_x0000_t75" style="width:158.95pt;height:25.8pt" o:ole="">
                  <v:imagedata r:id="rId42" o:title=""/>
                </v:shape>
                <o:OLEObject Type="Embed" ProgID="PBrush" ShapeID="_x0000_i1036" DrawAspect="Content" ObjectID="_1610546635" r:id="rId43"/>
              </w:object>
            </w:r>
          </w:p>
          <w:p w:rsidR="009B7C8C" w:rsidRPr="00F97BD9" w:rsidRDefault="009B7C8C" w:rsidP="009B7C8C">
            <w:pPr>
              <w:shd w:val="clear" w:color="auto" w:fill="FFFFFF"/>
              <w:tabs>
                <w:tab w:val="left" w:pos="3695"/>
              </w:tabs>
              <w:rPr>
                <w:noProof/>
                <w:lang w:val="ro-RO"/>
              </w:rPr>
            </w:pPr>
          </w:p>
          <w:p w:rsidR="00500822" w:rsidRPr="00F97BD9" w:rsidRDefault="005E19E3" w:rsidP="00C63D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Scriptul</w:t>
            </w:r>
            <w:r w:rsidR="00612C95"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pentru calcularea sumei a două variabile</w:t>
            </w:r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</w:t>
            </w:r>
          </w:p>
          <w:p w:rsidR="005E19E3" w:rsidRPr="00F97BD9" w:rsidRDefault="005E19E3" w:rsidP="00C63D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3375" w:dyaOrig="2625">
                <v:shape id="_x0000_i1037" type="#_x0000_t75" style="width:129.05pt;height:138.55pt" o:ole="">
                  <v:imagedata r:id="rId44" o:title=""/>
                </v:shape>
                <o:OLEObject Type="Embed" ProgID="PBrush" ShapeID="_x0000_i1037" DrawAspect="Content" ObjectID="_1610546636" r:id="rId45"/>
              </w:object>
            </w:r>
          </w:p>
        </w:tc>
      </w:tr>
      <w:tr w:rsidR="00752592" w:rsidRPr="00F97BD9" w:rsidTr="00C63DFD">
        <w:trPr>
          <w:trHeight w:val="1160"/>
        </w:trPr>
        <w:tc>
          <w:tcPr>
            <w:tcW w:w="3708" w:type="dxa"/>
            <w:vMerge/>
          </w:tcPr>
          <w:p w:rsidR="00500822" w:rsidRPr="00F97BD9" w:rsidRDefault="00500822" w:rsidP="00C63DFD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490" w:type="dxa"/>
          </w:tcPr>
          <w:p w:rsidR="00500822" w:rsidRPr="00F97BD9" w:rsidRDefault="00500822" w:rsidP="00C63DFD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2</w:t>
            </w:r>
          </w:p>
          <w:p w:rsidR="00500822" w:rsidRPr="00F97BD9" w:rsidRDefault="009B7C8C" w:rsidP="00C63DFD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bookmarkStart w:id="10" w:name="OLE_LINK10"/>
            <w:bookmarkStart w:id="11" w:name="OLE_LINK11"/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Folosind videoproiectorul arată colegilor scriptul proiectul</w:t>
            </w:r>
            <w:r w:rsidR="00273081"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ui</w:t>
            </w:r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t</w:t>
            </w:r>
            <w:bookmarkStart w:id="12" w:name="OLE_LINK12"/>
            <w:bookmarkStart w:id="13" w:name="OLE_LINK13"/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bookmarkEnd w:id="12"/>
            <w:bookmarkEnd w:id="13"/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u</w:t>
            </w:r>
            <w:r w:rsidR="00273081"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</w:p>
          <w:p w:rsidR="009B7C8C" w:rsidRPr="00F97BD9" w:rsidRDefault="009B7C8C" w:rsidP="00C63DFD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:rsidR="00500822" w:rsidRPr="00F97BD9" w:rsidRDefault="005E19E3" w:rsidP="005E19E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3375" w:dyaOrig="2625">
                <v:shape id="_x0000_i1038" type="#_x0000_t75" style="width:146.7pt;height:158.95pt" o:ole="">
                  <v:imagedata r:id="rId44" o:title=""/>
                </v:shape>
                <o:OLEObject Type="Embed" ProgID="PBrush" ShapeID="_x0000_i1038" DrawAspect="Content" ObjectID="_1610546637" r:id="rId46"/>
              </w:object>
            </w:r>
          </w:p>
          <w:bookmarkEnd w:id="10"/>
          <w:bookmarkEnd w:id="11"/>
          <w:p w:rsidR="00500822" w:rsidRPr="00F97BD9" w:rsidRDefault="00500822" w:rsidP="00C63D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39" w:type="dxa"/>
            <w:vMerge/>
          </w:tcPr>
          <w:p w:rsidR="00500822" w:rsidRPr="00F97BD9" w:rsidRDefault="00500822" w:rsidP="00C63DFD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</w:pPr>
          </w:p>
        </w:tc>
      </w:tr>
    </w:tbl>
    <w:p w:rsidR="00500822" w:rsidRPr="00F97BD9" w:rsidRDefault="00500822" w:rsidP="00500822">
      <w:pPr>
        <w:spacing w:after="160" w:line="259" w:lineRule="auto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lang w:val="ro-RO"/>
        </w:rPr>
        <w:br w:type="page"/>
      </w:r>
    </w:p>
    <w:bookmarkEnd w:id="8"/>
    <w:bookmarkEnd w:id="9"/>
    <w:p w:rsidR="00FB296A" w:rsidRPr="00F97BD9" w:rsidRDefault="00387CE5" w:rsidP="00FB296A">
      <w:pPr>
        <w:jc w:val="center"/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  <w:r w:rsidRPr="00F97BD9"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  <w:lastRenderedPageBreak/>
        <w:t>Anexa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5463"/>
        <w:gridCol w:w="5605"/>
      </w:tblGrid>
      <w:tr w:rsidR="00612C95" w:rsidRPr="00F97BD9" w:rsidTr="00C63DFD">
        <w:tc>
          <w:tcPr>
            <w:tcW w:w="2468" w:type="dxa"/>
          </w:tcPr>
          <w:p w:rsidR="00612C95" w:rsidRPr="00F97BD9" w:rsidRDefault="00612C95" w:rsidP="00C63DFD">
            <w:pPr>
              <w:tabs>
                <w:tab w:val="left" w:pos="4631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Legenda aplicaţiei  Tynker</w:t>
            </w:r>
          </w:p>
        </w:tc>
        <w:tc>
          <w:tcPr>
            <w:tcW w:w="5463" w:type="dxa"/>
          </w:tcPr>
          <w:p w:rsidR="00612C95" w:rsidRPr="00F97BD9" w:rsidRDefault="00612C95" w:rsidP="00C63DFD">
            <w:pPr>
              <w:tabs>
                <w:tab w:val="left" w:pos="4631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Paşii</w:t>
            </w:r>
          </w:p>
        </w:tc>
        <w:tc>
          <w:tcPr>
            <w:tcW w:w="5605" w:type="dxa"/>
          </w:tcPr>
          <w:p w:rsidR="00612C95" w:rsidRPr="00F97BD9" w:rsidRDefault="00612C95" w:rsidP="00C63DFD">
            <w:pPr>
              <w:tabs>
                <w:tab w:val="left" w:pos="4631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Descriere</w:t>
            </w:r>
          </w:p>
        </w:tc>
      </w:tr>
      <w:tr w:rsidR="00612C95" w:rsidRPr="00F97BD9" w:rsidTr="00C63DFD">
        <w:trPr>
          <w:trHeight w:val="800"/>
        </w:trPr>
        <w:tc>
          <w:tcPr>
            <w:tcW w:w="2468" w:type="dxa"/>
            <w:vMerge w:val="restart"/>
          </w:tcPr>
          <w:p w:rsidR="00612C95" w:rsidRPr="00F97BD9" w:rsidRDefault="00612C95" w:rsidP="00C63DFD">
            <w:pPr>
              <w:tabs>
                <w:tab w:val="left" w:pos="450"/>
                <w:tab w:val="left" w:pos="4631"/>
              </w:tabs>
              <w:ind w:left="27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2"/>
            </w:tblGrid>
            <w:tr w:rsidR="00612C95" w:rsidRPr="00F97BD9" w:rsidTr="00C63DFD">
              <w:tc>
                <w:tcPr>
                  <w:tcW w:w="2439" w:type="dxa"/>
                </w:tcPr>
                <w:p w:rsidR="00612C95" w:rsidRPr="00F97BD9" w:rsidRDefault="00612C95" w:rsidP="00C63DFD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  <w:t>Control</w:t>
                  </w:r>
                </w:p>
                <w:p w:rsidR="00612C95" w:rsidRPr="00F97BD9" w:rsidRDefault="00612C95" w:rsidP="00C63DFD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570" w:dyaOrig="615">
                      <v:shape id="_x0000_i1039" type="#_x0000_t75" style="width:27.85pt;height:31.25pt" o:ole="">
                        <v:imagedata r:id="rId19" o:title=""/>
                      </v:shape>
                      <o:OLEObject Type="Embed" ProgID="PBrush" ShapeID="_x0000_i1039" DrawAspect="Content" ObjectID="_1610546638" r:id="rId47"/>
                    </w:object>
                  </w:r>
                </w:p>
              </w:tc>
            </w:tr>
            <w:tr w:rsidR="00612C95" w:rsidRPr="00F97BD9" w:rsidTr="00C63DFD">
              <w:tc>
                <w:tcPr>
                  <w:tcW w:w="2439" w:type="dxa"/>
                </w:tcPr>
                <w:p w:rsidR="00612C95" w:rsidRPr="00F97BD9" w:rsidRDefault="00612C95" w:rsidP="00C63DFD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  <w:t>Mişcare</w:t>
                  </w:r>
                </w:p>
                <w:p w:rsidR="00612C95" w:rsidRPr="00F97BD9" w:rsidRDefault="00612C95" w:rsidP="00C63DFD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15" w:dyaOrig="540">
                      <v:shape id="_x0000_i1040" type="#_x0000_t75" style="width:31.25pt;height:27.15pt" o:ole="">
                        <v:imagedata r:id="rId21" o:title=""/>
                      </v:shape>
                      <o:OLEObject Type="Embed" ProgID="PBrush" ShapeID="_x0000_i1040" DrawAspect="Content" ObjectID="_1610546639" r:id="rId48"/>
                    </w:object>
                  </w:r>
                </w:p>
                <w:p w:rsidR="00612C95" w:rsidRPr="00F97BD9" w:rsidRDefault="00612C95" w:rsidP="00C63DFD">
                  <w:pPr>
                    <w:rPr>
                      <w:rFonts w:ascii="Arial" w:hAnsi="Arial" w:cs="Arial"/>
                      <w:i/>
                      <w:color w:val="000000" w:themeColor="text1"/>
                      <w:lang w:val="ro-RO"/>
                    </w:rPr>
                  </w:pPr>
                </w:p>
              </w:tc>
            </w:tr>
            <w:tr w:rsidR="00612C95" w:rsidRPr="00F97BD9" w:rsidTr="00C63DFD">
              <w:tc>
                <w:tcPr>
                  <w:tcW w:w="2439" w:type="dxa"/>
                </w:tcPr>
                <w:p w:rsidR="00612C95" w:rsidRPr="00F97BD9" w:rsidRDefault="00612C95" w:rsidP="00C63DFD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  <w:t>Aspect</w:t>
                  </w:r>
                </w:p>
                <w:p w:rsidR="00612C95" w:rsidRPr="00F97BD9" w:rsidRDefault="00612C95" w:rsidP="00C63DFD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570" w:dyaOrig="570">
                      <v:shape id="_x0000_i1041" type="#_x0000_t75" style="width:27.85pt;height:27.85pt" o:ole="">
                        <v:imagedata r:id="rId23" o:title=""/>
                      </v:shape>
                      <o:OLEObject Type="Embed" ProgID="PBrush" ShapeID="_x0000_i1041" DrawAspect="Content" ObjectID="_1610546640" r:id="rId49"/>
                    </w:object>
                  </w:r>
                </w:p>
                <w:p w:rsidR="00612C95" w:rsidRPr="00F97BD9" w:rsidRDefault="00612C95" w:rsidP="00C63DFD">
                  <w:pPr>
                    <w:rPr>
                      <w:rFonts w:ascii="Arial" w:hAnsi="Arial" w:cs="Arial"/>
                      <w:i/>
                      <w:color w:val="000000" w:themeColor="text1"/>
                      <w:lang w:val="ro-RO"/>
                    </w:rPr>
                  </w:pPr>
                </w:p>
              </w:tc>
            </w:tr>
            <w:tr w:rsidR="00612C95" w:rsidRPr="00F97BD9" w:rsidTr="00C63DFD">
              <w:tc>
                <w:tcPr>
                  <w:tcW w:w="2439" w:type="dxa"/>
                </w:tcPr>
                <w:p w:rsidR="00612C95" w:rsidRPr="00F97BD9" w:rsidRDefault="00612C95" w:rsidP="00C63DFD">
                  <w:pPr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lang w:val="ro-RO"/>
                    </w:rPr>
                    <w:t>Sunete</w:t>
                  </w:r>
                </w:p>
                <w:p w:rsidR="00612C95" w:rsidRPr="00F97BD9" w:rsidRDefault="00612C95" w:rsidP="00C63DFD">
                  <w:pPr>
                    <w:jc w:val="center"/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00" w:dyaOrig="540">
                      <v:shape id="_x0000_i1042" type="#_x0000_t75" style="width:29.9pt;height:27.15pt" o:ole="">
                        <v:imagedata r:id="rId25" o:title=""/>
                      </v:shape>
                      <o:OLEObject Type="Embed" ProgID="PBrush" ShapeID="_x0000_i1042" DrawAspect="Content" ObjectID="_1610546641" r:id="rId50"/>
                    </w:object>
                  </w:r>
                </w:p>
                <w:p w:rsidR="00612C95" w:rsidRPr="00F97BD9" w:rsidRDefault="00612C95" w:rsidP="00C63DFD">
                  <w:pPr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</w:p>
              </w:tc>
            </w:tr>
            <w:tr w:rsidR="00612C95" w:rsidRPr="00F97BD9" w:rsidTr="00C63DFD">
              <w:tc>
                <w:tcPr>
                  <w:tcW w:w="2439" w:type="dxa"/>
                </w:tcPr>
                <w:p w:rsidR="00612C95" w:rsidRPr="00F97BD9" w:rsidRDefault="00612C95" w:rsidP="00C63DFD">
                  <w:pPr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lang w:val="ro-RO"/>
                    </w:rPr>
                    <w:t>Desenare</w:t>
                  </w:r>
                </w:p>
                <w:p w:rsidR="00612C95" w:rsidRPr="00F97BD9" w:rsidRDefault="00612C95" w:rsidP="00C63DFD">
                  <w:pPr>
                    <w:jc w:val="center"/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525" w:dyaOrig="570">
                      <v:shape id="_x0000_i1043" type="#_x0000_t75" style="width:27.15pt;height:27.85pt" o:ole="">
                        <v:imagedata r:id="rId27" o:title=""/>
                      </v:shape>
                      <o:OLEObject Type="Embed" ProgID="PBrush" ShapeID="_x0000_i1043" DrawAspect="Content" ObjectID="_1610546642" r:id="rId51"/>
                    </w:object>
                  </w:r>
                </w:p>
              </w:tc>
            </w:tr>
            <w:tr w:rsidR="00612C95" w:rsidRPr="00F97BD9" w:rsidTr="00C63DFD">
              <w:tc>
                <w:tcPr>
                  <w:tcW w:w="2439" w:type="dxa"/>
                </w:tcPr>
                <w:p w:rsidR="00612C95" w:rsidRPr="00F97BD9" w:rsidRDefault="00612C95" w:rsidP="00C63DFD">
                  <w:pPr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lang w:val="ro-RO"/>
                    </w:rPr>
                    <w:t>Detecţie</w:t>
                  </w:r>
                </w:p>
                <w:p w:rsidR="00612C95" w:rsidRPr="00F97BD9" w:rsidRDefault="00612C95" w:rsidP="00C63DFD">
                  <w:pPr>
                    <w:jc w:val="center"/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15" w:dyaOrig="600">
                      <v:shape id="_x0000_i1044" type="#_x0000_t75" style="width:31.25pt;height:29.9pt" o:ole="">
                        <v:imagedata r:id="rId29" o:title=""/>
                      </v:shape>
                      <o:OLEObject Type="Embed" ProgID="PBrush" ShapeID="_x0000_i1044" DrawAspect="Content" ObjectID="_1610546643" r:id="rId52"/>
                    </w:object>
                  </w:r>
                </w:p>
              </w:tc>
            </w:tr>
            <w:tr w:rsidR="00612C95" w:rsidRPr="00F97BD9" w:rsidTr="00C63DFD">
              <w:tc>
                <w:tcPr>
                  <w:tcW w:w="2439" w:type="dxa"/>
                </w:tcPr>
                <w:p w:rsidR="00612C95" w:rsidRPr="00F97BD9" w:rsidRDefault="00612C95" w:rsidP="00C63DFD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color w:val="000000" w:themeColor="text1"/>
                      <w:lang w:val="ro-RO"/>
                    </w:rPr>
                    <w:t>Date</w:t>
                  </w:r>
                </w:p>
                <w:p w:rsidR="00612C95" w:rsidRPr="00F97BD9" w:rsidRDefault="00612C95" w:rsidP="00C63DFD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570" w:dyaOrig="555">
                      <v:shape id="_x0000_i1045" type="#_x0000_t75" style="width:27.85pt;height:27.85pt" o:ole="">
                        <v:imagedata r:id="rId31" o:title=""/>
                      </v:shape>
                      <o:OLEObject Type="Embed" ProgID="PBrush" ShapeID="_x0000_i1045" DrawAspect="Content" ObjectID="_1610546644" r:id="rId53"/>
                    </w:object>
                  </w:r>
                </w:p>
              </w:tc>
            </w:tr>
            <w:tr w:rsidR="00612C95" w:rsidRPr="00F97BD9" w:rsidTr="00C63DFD">
              <w:tc>
                <w:tcPr>
                  <w:tcW w:w="2439" w:type="dxa"/>
                </w:tcPr>
                <w:p w:rsidR="00612C95" w:rsidRPr="00F97BD9" w:rsidRDefault="00612C95" w:rsidP="00C63DFD">
                  <w:pPr>
                    <w:rPr>
                      <w:rFonts w:ascii="Arial" w:hAnsi="Arial" w:cs="Arial"/>
                      <w:b/>
                      <w:i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lang w:val="ro-RO"/>
                    </w:rPr>
                    <w:t>Operatori</w:t>
                  </w:r>
                </w:p>
                <w:p w:rsidR="00612C95" w:rsidRPr="00F97BD9" w:rsidRDefault="00612C95" w:rsidP="00C63DFD">
                  <w:pPr>
                    <w:jc w:val="center"/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90" w:dyaOrig="570">
                      <v:shape id="_x0000_i1046" type="#_x0000_t75" style="width:34.65pt;height:27.85pt" o:ole="">
                        <v:imagedata r:id="rId33" o:title=""/>
                      </v:shape>
                      <o:OLEObject Type="Embed" ProgID="PBrush" ShapeID="_x0000_i1046" DrawAspect="Content" ObjectID="_1610546645" r:id="rId54"/>
                    </w:object>
                  </w:r>
                </w:p>
              </w:tc>
            </w:tr>
            <w:tr w:rsidR="00612C95" w:rsidRPr="00F97BD9" w:rsidTr="00C63DFD">
              <w:tc>
                <w:tcPr>
                  <w:tcW w:w="2439" w:type="dxa"/>
                </w:tcPr>
                <w:p w:rsidR="00612C95" w:rsidRPr="00F97BD9" w:rsidRDefault="00612C95" w:rsidP="00C63DFD">
                  <w:pPr>
                    <w:rPr>
                      <w:rFonts w:ascii="Arial" w:hAnsi="Arial" w:cs="Arial"/>
                      <w:b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="Arial" w:hAnsi="Arial" w:cs="Arial"/>
                      <w:b/>
                      <w:i/>
                      <w:noProof/>
                      <w:color w:val="000000" w:themeColor="text1"/>
                      <w:lang w:val="ro-RO"/>
                    </w:rPr>
                    <w:t>Fizică</w:t>
                  </w:r>
                </w:p>
                <w:p w:rsidR="00612C95" w:rsidRPr="00F97BD9" w:rsidRDefault="00612C95" w:rsidP="00C63DFD">
                  <w:pPr>
                    <w:jc w:val="center"/>
                    <w:rPr>
                      <w:rFonts w:ascii="Arial" w:hAnsi="Arial" w:cs="Arial"/>
                      <w:i/>
                      <w:noProof/>
                      <w:color w:val="000000" w:themeColor="text1"/>
                      <w:lang w:val="ro-RO"/>
                    </w:rPr>
                  </w:pPr>
                  <w:r w:rsidRPr="00F97BD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object w:dxaOrig="615" w:dyaOrig="525">
                      <v:shape id="_x0000_i1047" type="#_x0000_t75" style="width:31.25pt;height:27.15pt" o:ole="">
                        <v:imagedata r:id="rId35" o:title=""/>
                      </v:shape>
                      <o:OLEObject Type="Embed" ProgID="PBrush" ShapeID="_x0000_i1047" DrawAspect="Content" ObjectID="_1610546646" r:id="rId55"/>
                    </w:object>
                  </w:r>
                </w:p>
              </w:tc>
            </w:tr>
          </w:tbl>
          <w:p w:rsidR="00612C95" w:rsidRPr="00F97BD9" w:rsidRDefault="00612C95" w:rsidP="00C63DFD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612C95" w:rsidRPr="00F97BD9" w:rsidRDefault="00612C95" w:rsidP="00B267DE">
            <w:pPr>
              <w:tabs>
                <w:tab w:val="left" w:pos="450"/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612C95" w:rsidRPr="00F97BD9" w:rsidRDefault="00612C95" w:rsidP="00C63DFD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463" w:type="dxa"/>
          </w:tcPr>
          <w:p w:rsidR="00612C95" w:rsidRPr="00F97BD9" w:rsidRDefault="00612C95" w:rsidP="00C63D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1</w:t>
            </w:r>
          </w:p>
          <w:p w:rsidR="00612C95" w:rsidRPr="00F97BD9" w:rsidRDefault="00612C95" w:rsidP="00C63D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Aplicația se va deschide accesând  iconi</w:t>
            </w:r>
            <w:r w:rsidRPr="00F97BD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 următoare:</w:t>
            </w:r>
          </w:p>
          <w:p w:rsidR="00612C95" w:rsidRPr="00F97BD9" w:rsidRDefault="00612C95" w:rsidP="00C63DFD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lang w:val="ro-RO"/>
              </w:rPr>
              <w:t xml:space="preserve"> </w:t>
            </w: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900" w:dyaOrig="1035">
                <v:shape id="_x0000_i1048" type="#_x0000_t75" style="width:40.75pt;height:40.1pt" o:ole="">
                  <v:imagedata r:id="rId17" o:title=""/>
                </v:shape>
                <o:OLEObject Type="Embed" ProgID="PBrush" ShapeID="_x0000_i1048" DrawAspect="Content" ObjectID="_1610546647" r:id="rId56"/>
              </w:object>
            </w:r>
          </w:p>
        </w:tc>
        <w:tc>
          <w:tcPr>
            <w:tcW w:w="5605" w:type="dxa"/>
            <w:vMerge w:val="restart"/>
          </w:tcPr>
          <w:p w:rsidR="00612C95" w:rsidRPr="00F97BD9" w:rsidRDefault="00612C95" w:rsidP="009B123E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Proiect nou „Media aritmetică a două variabile”</w:t>
            </w:r>
          </w:p>
          <w:p w:rsidR="00612C95" w:rsidRPr="00F97BD9" w:rsidRDefault="00612C95" w:rsidP="00C63DFD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:rsidR="00612C95" w:rsidRPr="00F97BD9" w:rsidRDefault="007D5543" w:rsidP="00C63DF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Creează două </w:t>
            </w:r>
            <w:r w:rsidR="00612C95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variabile </w:t>
            </w:r>
            <w:r w:rsidR="00612C95" w:rsidRPr="00F97BD9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a</w:t>
            </w:r>
            <w:r w:rsidR="00612C95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şi </w:t>
            </w:r>
            <w:r w:rsidR="00612C95" w:rsidRPr="00F97BD9">
              <w:rPr>
                <w:rFonts w:ascii="Arial" w:hAnsi="Arial" w:cs="Arial"/>
                <w:b/>
                <w:spacing w:val="-10"/>
                <w:sz w:val="22"/>
                <w:szCs w:val="22"/>
                <w:lang w:val="ro-RO"/>
              </w:rPr>
              <w:t>b</w:t>
            </w:r>
            <w:r w:rsidR="00612C95"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>:</w:t>
            </w:r>
          </w:p>
          <w:p w:rsidR="00612C95" w:rsidRPr="00F97BD9" w:rsidRDefault="00612C95" w:rsidP="00C63DF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4185" w:dyaOrig="3375">
                <v:shape id="_x0000_i1049" type="#_x0000_t75" style="width:86.95pt;height:69.95pt" o:ole="">
                  <v:imagedata r:id="rId38" o:title=""/>
                </v:shape>
                <o:OLEObject Type="Embed" ProgID="PBrush" ShapeID="_x0000_i1049" DrawAspect="Content" ObjectID="_1610546648" r:id="rId57"/>
              </w:object>
            </w:r>
          </w:p>
          <w:p w:rsidR="00612C95" w:rsidRPr="00F97BD9" w:rsidRDefault="00612C95" w:rsidP="00C63DF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</w:p>
          <w:p w:rsidR="00612C95" w:rsidRPr="00F97BD9" w:rsidRDefault="00612C95" w:rsidP="00C63DF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Introduceţi valori diferite de la tastatură pentru variabilele create: </w:t>
            </w:r>
          </w:p>
          <w:p w:rsidR="00612C95" w:rsidRPr="00F97BD9" w:rsidRDefault="00612C95" w:rsidP="00C63DF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    </w:t>
            </w: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8145" w:dyaOrig="2595">
                <v:shape id="_x0000_i1050" type="#_x0000_t75" style="width:159.6pt;height:50.25pt" o:ole="">
                  <v:imagedata r:id="rId40" o:title=""/>
                </v:shape>
                <o:OLEObject Type="Embed" ProgID="PBrush" ShapeID="_x0000_i1050" DrawAspect="Content" ObjectID="_1610546649" r:id="rId58"/>
              </w:object>
            </w:r>
          </w:p>
          <w:p w:rsidR="00612C95" w:rsidRPr="00F97BD9" w:rsidRDefault="00612C95" w:rsidP="00C63DFD">
            <w:pPr>
              <w:pStyle w:val="ListParagraph"/>
              <w:shd w:val="clear" w:color="auto" w:fill="FFFFFF"/>
              <w:tabs>
                <w:tab w:val="left" w:pos="3695"/>
              </w:tabs>
              <w:ind w:left="1440"/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</w:p>
          <w:p w:rsidR="00612C95" w:rsidRPr="00F97BD9" w:rsidRDefault="00612C95" w:rsidP="00C63DF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noProof/>
                <w:spacing w:val="-10"/>
                <w:lang w:val="ro-RO"/>
              </w:rPr>
            </w:pPr>
            <w:r w:rsidRPr="00F97BD9"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  <w:t xml:space="preserve">Calculează media aritmetică M.A. a două variabile utilizând butoanele operatori: </w:t>
            </w:r>
          </w:p>
          <w:p w:rsidR="00612C95" w:rsidRPr="00F97BD9" w:rsidRDefault="00612C95" w:rsidP="00C63DFD">
            <w:p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6945" w:dyaOrig="1185">
                <v:shape id="_x0000_i1051" type="#_x0000_t75" style="width:197pt;height:33.3pt" o:ole="">
                  <v:imagedata r:id="rId59" o:title=""/>
                </v:shape>
                <o:OLEObject Type="Embed" ProgID="PBrush" ShapeID="_x0000_i1051" DrawAspect="Content" ObjectID="_1610546650" r:id="rId60"/>
              </w:object>
            </w:r>
          </w:p>
          <w:p w:rsidR="00612C95" w:rsidRPr="00F97BD9" w:rsidRDefault="00612C95" w:rsidP="00C63DFD">
            <w:pPr>
              <w:shd w:val="clear" w:color="auto" w:fill="FFFFFF"/>
              <w:tabs>
                <w:tab w:val="left" w:pos="3695"/>
              </w:tabs>
              <w:rPr>
                <w:noProof/>
                <w:lang w:val="ro-RO"/>
              </w:rPr>
            </w:pPr>
          </w:p>
          <w:p w:rsidR="00612C95" w:rsidRPr="00F97BD9" w:rsidRDefault="00612C95" w:rsidP="00C63D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Scriptul pentru calcularea mediei aritmetice :</w:t>
            </w:r>
          </w:p>
          <w:p w:rsidR="00612C95" w:rsidRPr="00F97BD9" w:rsidRDefault="00612C95" w:rsidP="00C63D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8595" w:dyaOrig="5895">
                <v:shape id="_x0000_i1052" type="#_x0000_t75" style="width:207.85pt;height:141.95pt" o:ole="">
                  <v:imagedata r:id="rId61" o:title=""/>
                </v:shape>
                <o:OLEObject Type="Embed" ProgID="PBrush" ShapeID="_x0000_i1052" DrawAspect="Content" ObjectID="_1610546651" r:id="rId62"/>
              </w:object>
            </w:r>
          </w:p>
        </w:tc>
      </w:tr>
      <w:tr w:rsidR="00612C95" w:rsidRPr="00F97BD9" w:rsidTr="00C63DFD">
        <w:trPr>
          <w:trHeight w:val="1160"/>
        </w:trPr>
        <w:tc>
          <w:tcPr>
            <w:tcW w:w="2468" w:type="dxa"/>
            <w:vMerge/>
          </w:tcPr>
          <w:p w:rsidR="00612C95" w:rsidRPr="00F97BD9" w:rsidRDefault="00612C95" w:rsidP="00C63DFD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463" w:type="dxa"/>
          </w:tcPr>
          <w:p w:rsidR="00612C95" w:rsidRPr="00F97BD9" w:rsidRDefault="00612C95" w:rsidP="00C63DFD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2</w:t>
            </w:r>
          </w:p>
          <w:p w:rsidR="00612C95" w:rsidRPr="00F97BD9" w:rsidRDefault="009B123E" w:rsidP="009B123E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Folosind </w:t>
            </w:r>
            <w:r w:rsidR="00612C95" w:rsidRPr="00F97B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videoproiectorul arată colegilor scriptul proiectului tău: </w:t>
            </w:r>
          </w:p>
          <w:p w:rsidR="00612C95" w:rsidRPr="00F97BD9" w:rsidRDefault="00612C95" w:rsidP="00C63DFD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:rsidR="00612C95" w:rsidRPr="00F97BD9" w:rsidRDefault="00612C95" w:rsidP="00C63DF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F97BD9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object w:dxaOrig="11685" w:dyaOrig="7185">
                <v:shape id="_x0000_i1053" type="#_x0000_t75" style="width:262.2pt;height:161pt" o:ole="">
                  <v:imagedata r:id="rId63" o:title=""/>
                </v:shape>
                <o:OLEObject Type="Embed" ProgID="PBrush" ShapeID="_x0000_i1053" DrawAspect="Content" ObjectID="_1610546652" r:id="rId64"/>
              </w:object>
            </w:r>
          </w:p>
          <w:p w:rsidR="00612C95" w:rsidRPr="00F97BD9" w:rsidRDefault="00612C95" w:rsidP="00C63D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05" w:type="dxa"/>
            <w:vMerge/>
          </w:tcPr>
          <w:p w:rsidR="00612C95" w:rsidRPr="00F97BD9" w:rsidRDefault="00612C95" w:rsidP="00C63DFD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</w:pPr>
          </w:p>
        </w:tc>
      </w:tr>
    </w:tbl>
    <w:p w:rsidR="00FB296A" w:rsidRPr="00F97BD9" w:rsidRDefault="00FB296A" w:rsidP="00FB296A">
      <w:pPr>
        <w:spacing w:after="160" w:line="259" w:lineRule="auto"/>
        <w:rPr>
          <w:rFonts w:ascii="Arial" w:hAnsi="Arial" w:cs="Arial"/>
          <w:lang w:val="ro-RO"/>
        </w:rPr>
      </w:pPr>
      <w:r w:rsidRPr="00F97BD9">
        <w:rPr>
          <w:rFonts w:ascii="Arial" w:hAnsi="Arial" w:cs="Arial"/>
          <w:lang w:val="ro-RO"/>
        </w:rPr>
        <w:br w:type="page"/>
      </w:r>
    </w:p>
    <w:p w:rsidR="00EA0702" w:rsidRPr="00F97BD9" w:rsidRDefault="00EA0702" w:rsidP="00134C38">
      <w:pPr>
        <w:spacing w:after="0" w:line="360" w:lineRule="auto"/>
        <w:jc w:val="both"/>
        <w:rPr>
          <w:rFonts w:ascii="Arial" w:hAnsi="Arial" w:cs="Arial"/>
          <w:b/>
          <w:noProof/>
          <w:lang w:val="ro-RO"/>
        </w:rPr>
        <w:sectPr w:rsidR="00EA0702" w:rsidRPr="00F97BD9" w:rsidSect="00500822">
          <w:pgSz w:w="15840" w:h="12240" w:orient="landscape"/>
          <w:pgMar w:top="720" w:right="1354" w:bottom="1166" w:left="1166" w:header="720" w:footer="720" w:gutter="0"/>
          <w:cols w:space="720"/>
          <w:docGrid w:linePitch="360"/>
        </w:sectPr>
      </w:pPr>
    </w:p>
    <w:p w:rsidR="00500822" w:rsidRPr="00F97BD9" w:rsidRDefault="00500822" w:rsidP="00134C38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</w:p>
    <w:p w:rsidR="003625B0" w:rsidRPr="00F97BD9" w:rsidRDefault="007D6694" w:rsidP="00B267DE">
      <w:pPr>
        <w:pStyle w:val="ListParagraph"/>
        <w:shd w:val="clear" w:color="auto" w:fill="FFFFFF"/>
        <w:tabs>
          <w:tab w:val="left" w:pos="3695"/>
        </w:tabs>
        <w:spacing w:after="120"/>
        <w:ind w:left="1440"/>
        <w:jc w:val="center"/>
        <w:rPr>
          <w:rFonts w:ascii="Arial" w:hAnsi="Arial" w:cs="Arial"/>
          <w:b/>
          <w:spacing w:val="-10"/>
          <w:sz w:val="24"/>
          <w:szCs w:val="24"/>
          <w:lang w:val="ro-RO"/>
        </w:rPr>
      </w:pPr>
      <w:r w:rsidRPr="00F97BD9">
        <w:rPr>
          <w:rFonts w:ascii="Arial" w:hAnsi="Arial" w:cs="Arial"/>
          <w:b/>
          <w:spacing w:val="-10"/>
          <w:sz w:val="24"/>
          <w:szCs w:val="24"/>
          <w:lang w:val="ro-RO"/>
        </w:rPr>
        <w:t>Fisă de lucru</w:t>
      </w:r>
    </w:p>
    <w:p w:rsidR="003625B0" w:rsidRPr="00F97BD9" w:rsidRDefault="003625B0" w:rsidP="003625B0">
      <w:pPr>
        <w:pStyle w:val="ListParagraph"/>
        <w:shd w:val="clear" w:color="auto" w:fill="FFFFFF"/>
        <w:tabs>
          <w:tab w:val="left" w:pos="3695"/>
        </w:tabs>
        <w:spacing w:after="120"/>
        <w:ind w:left="1440"/>
        <w:rPr>
          <w:rFonts w:ascii="Arial" w:hAnsi="Arial" w:cs="Arial"/>
          <w:b/>
          <w:i/>
          <w:spacing w:val="-10"/>
          <w:lang w:val="ro-RO"/>
        </w:rPr>
      </w:pPr>
    </w:p>
    <w:p w:rsidR="003625B0" w:rsidRPr="00F97BD9" w:rsidRDefault="003625B0" w:rsidP="003625B0">
      <w:pPr>
        <w:pStyle w:val="ListParagraph"/>
        <w:shd w:val="clear" w:color="auto" w:fill="FFFFFF"/>
        <w:tabs>
          <w:tab w:val="left" w:pos="3695"/>
        </w:tabs>
        <w:spacing w:after="120"/>
        <w:ind w:left="1440"/>
        <w:rPr>
          <w:rFonts w:ascii="Arial" w:hAnsi="Arial" w:cs="Arial"/>
          <w:b/>
          <w:i/>
          <w:spacing w:val="-10"/>
          <w:lang w:val="ro-RO"/>
        </w:rPr>
      </w:pPr>
    </w:p>
    <w:p w:rsidR="003625B0" w:rsidRPr="007D5543" w:rsidRDefault="003625B0" w:rsidP="007D5543">
      <w:pPr>
        <w:shd w:val="clear" w:color="auto" w:fill="FFFFFF"/>
        <w:tabs>
          <w:tab w:val="left" w:pos="3695"/>
        </w:tabs>
        <w:spacing w:after="120"/>
        <w:rPr>
          <w:rFonts w:ascii="Arial" w:hAnsi="Arial" w:cs="Arial"/>
          <w:b/>
          <w:i/>
          <w:spacing w:val="-10"/>
          <w:lang w:val="ro-RO"/>
        </w:rPr>
      </w:pPr>
      <w:r w:rsidRPr="007D5543">
        <w:rPr>
          <w:rFonts w:ascii="Arial" w:hAnsi="Arial" w:cs="Arial"/>
          <w:b/>
          <w:i/>
          <w:spacing w:val="-10"/>
          <w:lang w:val="ro-RO"/>
        </w:rPr>
        <w:t>Problemă</w:t>
      </w:r>
      <w:r w:rsidR="00B267DE" w:rsidRPr="007D5543">
        <w:rPr>
          <w:rFonts w:ascii="Arial" w:hAnsi="Arial" w:cs="Arial"/>
          <w:b/>
          <w:i/>
          <w:spacing w:val="-10"/>
          <w:lang w:val="ro-RO"/>
        </w:rPr>
        <w:t xml:space="preserve"> </w:t>
      </w:r>
      <w:r w:rsidRPr="007D5543">
        <w:rPr>
          <w:rFonts w:ascii="Arial" w:hAnsi="Arial" w:cs="Arial"/>
          <w:b/>
          <w:i/>
          <w:spacing w:val="-10"/>
          <w:lang w:val="ro-RO"/>
        </w:rPr>
        <w:t>rezolvată:</w:t>
      </w:r>
    </w:p>
    <w:p w:rsidR="003625B0" w:rsidRPr="00F97BD9" w:rsidRDefault="003625B0" w:rsidP="007D5543">
      <w:pPr>
        <w:shd w:val="clear" w:color="auto" w:fill="FFFFFF"/>
        <w:tabs>
          <w:tab w:val="left" w:pos="3695"/>
        </w:tabs>
        <w:spacing w:after="120"/>
        <w:rPr>
          <w:rFonts w:ascii="Arial" w:hAnsi="Arial" w:cs="Arial"/>
          <w:spacing w:val="-10"/>
          <w:lang w:val="ro-RO"/>
        </w:rPr>
      </w:pPr>
      <w:r w:rsidRPr="00F97BD9">
        <w:rPr>
          <w:rFonts w:ascii="Arial" w:hAnsi="Arial" w:cs="Arial"/>
          <w:spacing w:val="-10"/>
          <w:lang w:val="ro-RO"/>
        </w:rPr>
        <w:t>Se citesc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două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numere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reale x şi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y .Scrieţi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algo</w:t>
      </w:r>
      <w:r w:rsidR="00B267DE" w:rsidRPr="00F97BD9">
        <w:rPr>
          <w:rFonts w:ascii="Arial" w:hAnsi="Arial" w:cs="Arial"/>
          <w:spacing w:val="-10"/>
          <w:lang w:val="ro-RO"/>
        </w:rPr>
        <w:t xml:space="preserve">ritmul care calculează media </w:t>
      </w:r>
      <w:r w:rsidRPr="00F97BD9">
        <w:rPr>
          <w:rFonts w:ascii="Arial" w:hAnsi="Arial" w:cs="Arial"/>
          <w:spacing w:val="-10"/>
          <w:lang w:val="ro-RO"/>
        </w:rPr>
        <w:t xml:space="preserve">aritmetică. </w:t>
      </w:r>
    </w:p>
    <w:p w:rsidR="003625B0" w:rsidRPr="00F97BD9" w:rsidRDefault="003625B0" w:rsidP="003625B0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spacing w:val="-10"/>
          <w:lang w:val="ro-RO"/>
        </w:rPr>
      </w:pPr>
      <w:r w:rsidRPr="00F97BD9">
        <w:rPr>
          <w:rFonts w:ascii="Arial" w:hAnsi="Arial" w:cs="Arial"/>
          <w:b/>
          <w:spacing w:val="-10"/>
          <w:lang w:val="ro-RO"/>
        </w:rPr>
        <w:t xml:space="preserve">Pasul 1: </w:t>
      </w:r>
      <w:r w:rsidRPr="00F97BD9">
        <w:rPr>
          <w:rFonts w:ascii="Arial" w:hAnsi="Arial" w:cs="Arial"/>
          <w:spacing w:val="-10"/>
          <w:lang w:val="ro-RO"/>
        </w:rPr>
        <w:t xml:space="preserve">citeşte x, </w:t>
      </w:r>
    </w:p>
    <w:p w:rsidR="003625B0" w:rsidRPr="00F97BD9" w:rsidRDefault="003625B0" w:rsidP="003625B0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b/>
          <w:spacing w:val="-10"/>
          <w:lang w:val="ro-RO"/>
        </w:rPr>
      </w:pPr>
      <w:r w:rsidRPr="00F97BD9">
        <w:rPr>
          <w:rFonts w:ascii="Arial" w:hAnsi="Arial" w:cs="Arial"/>
          <w:b/>
          <w:spacing w:val="-10"/>
          <w:lang w:val="ro-RO"/>
        </w:rPr>
        <w:t xml:space="preserve">Pasul 2: </w:t>
      </w:r>
      <w:r w:rsidRPr="00F97BD9">
        <w:rPr>
          <w:rFonts w:ascii="Arial" w:hAnsi="Arial" w:cs="Arial"/>
          <w:spacing w:val="-10"/>
          <w:lang w:val="ro-RO"/>
        </w:rPr>
        <w:t>citeşte y,</w:t>
      </w:r>
    </w:p>
    <w:p w:rsidR="003625B0" w:rsidRPr="00F97BD9" w:rsidRDefault="003625B0" w:rsidP="003625B0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b/>
          <w:spacing w:val="-10"/>
          <w:lang w:val="ro-RO"/>
        </w:rPr>
      </w:pPr>
      <w:r w:rsidRPr="00F97BD9">
        <w:rPr>
          <w:rFonts w:ascii="Arial" w:hAnsi="Arial" w:cs="Arial"/>
          <w:b/>
          <w:spacing w:val="-10"/>
          <w:lang w:val="ro-RO"/>
        </w:rPr>
        <w:t xml:space="preserve">Pasul 3: </w:t>
      </w:r>
      <w:r w:rsidRPr="00F97BD9">
        <w:rPr>
          <w:rFonts w:ascii="Arial" w:hAnsi="Arial" w:cs="Arial"/>
          <w:spacing w:val="-10"/>
          <w:lang w:val="ro-RO"/>
        </w:rPr>
        <w:t>calculezi Media= (x+y) / 2</w:t>
      </w:r>
    </w:p>
    <w:p w:rsidR="003625B0" w:rsidRPr="00F97BD9" w:rsidRDefault="003625B0" w:rsidP="003625B0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spacing w:val="-10"/>
          <w:lang w:val="ro-RO"/>
        </w:rPr>
      </w:pPr>
      <w:r w:rsidRPr="00F97BD9">
        <w:rPr>
          <w:rFonts w:ascii="Arial" w:hAnsi="Arial" w:cs="Arial"/>
          <w:b/>
          <w:spacing w:val="-10"/>
          <w:lang w:val="ro-RO"/>
        </w:rPr>
        <w:t xml:space="preserve">Pasul 4: </w:t>
      </w:r>
      <w:bookmarkStart w:id="14" w:name="OLE_LINK24"/>
      <w:bookmarkStart w:id="15" w:name="OLE_LINK25"/>
      <w:r w:rsidRPr="00F97BD9">
        <w:rPr>
          <w:rFonts w:ascii="Arial" w:hAnsi="Arial" w:cs="Arial"/>
          <w:spacing w:val="-10"/>
          <w:lang w:val="ro-RO"/>
        </w:rPr>
        <w:t>afişezi</w:t>
      </w:r>
      <w:bookmarkEnd w:id="14"/>
      <w:bookmarkEnd w:id="15"/>
      <w:r w:rsidRPr="00F97BD9">
        <w:rPr>
          <w:rFonts w:ascii="Arial" w:hAnsi="Arial" w:cs="Arial"/>
          <w:spacing w:val="-10"/>
          <w:lang w:val="ro-RO"/>
        </w:rPr>
        <w:t xml:space="preserve"> Media.</w:t>
      </w:r>
    </w:p>
    <w:p w:rsidR="003625B0" w:rsidRPr="00F97BD9" w:rsidRDefault="003625B0" w:rsidP="003625B0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spacing w:val="-10"/>
          <w:lang w:val="ro-RO"/>
        </w:rPr>
      </w:pPr>
    </w:p>
    <w:p w:rsidR="003625B0" w:rsidRPr="00F97BD9" w:rsidRDefault="003625B0" w:rsidP="007D5543">
      <w:pPr>
        <w:shd w:val="clear" w:color="auto" w:fill="FFFFFF"/>
        <w:tabs>
          <w:tab w:val="left" w:pos="3695"/>
        </w:tabs>
        <w:rPr>
          <w:rFonts w:ascii="Arial" w:hAnsi="Arial" w:cs="Arial"/>
          <w:spacing w:val="-10"/>
          <w:lang w:val="ro-RO"/>
        </w:rPr>
      </w:pPr>
      <w:r w:rsidRPr="00F97BD9">
        <w:rPr>
          <w:rFonts w:ascii="Arial" w:hAnsi="Arial" w:cs="Arial"/>
          <w:b/>
          <w:i/>
          <w:spacing w:val="-10"/>
          <w:lang w:val="ro-RO"/>
        </w:rPr>
        <w:t>*datele de intrare</w:t>
      </w:r>
      <w:r w:rsidR="00B267DE" w:rsidRPr="00F97BD9">
        <w:rPr>
          <w:rFonts w:ascii="Arial" w:hAnsi="Arial" w:cs="Arial"/>
          <w:b/>
          <w:i/>
          <w:spacing w:val="-10"/>
          <w:lang w:val="ro-RO"/>
        </w:rPr>
        <w:t xml:space="preserve"> </w:t>
      </w:r>
      <w:r w:rsidRPr="00F97BD9">
        <w:rPr>
          <w:rFonts w:ascii="Arial" w:hAnsi="Arial" w:cs="Arial"/>
          <w:i/>
          <w:spacing w:val="-10"/>
          <w:lang w:val="ro-RO"/>
        </w:rPr>
        <w:t>x,y</w:t>
      </w:r>
      <w:r w:rsidR="00B267DE" w:rsidRPr="00F97BD9">
        <w:rPr>
          <w:rFonts w:ascii="Arial" w:hAnsi="Arial" w:cs="Arial"/>
          <w:i/>
          <w:spacing w:val="-10"/>
          <w:lang w:val="ro-RO"/>
        </w:rPr>
        <w:t xml:space="preserve"> </w:t>
      </w:r>
      <w:r w:rsidRPr="00F97BD9">
        <w:rPr>
          <w:rFonts w:ascii="Arial" w:hAnsi="Arial" w:cs="Arial"/>
          <w:i/>
          <w:spacing w:val="-10"/>
          <w:lang w:val="ro-RO"/>
        </w:rPr>
        <w:t>sunt</w:t>
      </w:r>
      <w:r w:rsidR="00B267DE" w:rsidRPr="00F97BD9">
        <w:rPr>
          <w:rFonts w:ascii="Arial" w:hAnsi="Arial" w:cs="Arial"/>
          <w:i/>
          <w:spacing w:val="-10"/>
          <w:lang w:val="ro-RO"/>
        </w:rPr>
        <w:t xml:space="preserve"> </w:t>
      </w:r>
      <w:r w:rsidRPr="00F97BD9">
        <w:rPr>
          <w:rFonts w:ascii="Arial" w:hAnsi="Arial" w:cs="Arial"/>
          <w:i/>
          <w:spacing w:val="-10"/>
          <w:lang w:val="ro-RO"/>
        </w:rPr>
        <w:t>datele care se vor</w:t>
      </w:r>
      <w:r w:rsidR="00B267DE" w:rsidRPr="00F97BD9">
        <w:rPr>
          <w:rFonts w:ascii="Arial" w:hAnsi="Arial" w:cs="Arial"/>
          <w:i/>
          <w:spacing w:val="-10"/>
          <w:lang w:val="ro-RO"/>
        </w:rPr>
        <w:t xml:space="preserve"> </w:t>
      </w:r>
      <w:r w:rsidRPr="00F97BD9">
        <w:rPr>
          <w:rFonts w:ascii="Arial" w:hAnsi="Arial" w:cs="Arial"/>
          <w:i/>
          <w:spacing w:val="-10"/>
          <w:lang w:val="ro-RO"/>
        </w:rPr>
        <w:t>citi de la tastatură</w:t>
      </w:r>
    </w:p>
    <w:p w:rsidR="003625B0" w:rsidRPr="00F97BD9" w:rsidRDefault="003625B0" w:rsidP="003625B0">
      <w:pPr>
        <w:shd w:val="clear" w:color="auto" w:fill="FFFFFF"/>
        <w:tabs>
          <w:tab w:val="left" w:pos="3695"/>
        </w:tabs>
        <w:rPr>
          <w:rFonts w:ascii="Arial" w:hAnsi="Arial" w:cs="Arial"/>
          <w:i/>
          <w:spacing w:val="-10"/>
          <w:lang w:val="ro-RO"/>
        </w:rPr>
      </w:pPr>
      <w:r w:rsidRPr="00F97BD9">
        <w:rPr>
          <w:rFonts w:ascii="Arial" w:hAnsi="Arial" w:cs="Arial"/>
          <w:b/>
          <w:i/>
          <w:spacing w:val="-10"/>
          <w:lang w:val="ro-RO"/>
        </w:rPr>
        <w:t>*date de iesire</w:t>
      </w:r>
      <w:r w:rsidR="00B267DE" w:rsidRPr="00F97BD9">
        <w:rPr>
          <w:rFonts w:ascii="Arial" w:hAnsi="Arial" w:cs="Arial"/>
          <w:b/>
          <w:i/>
          <w:spacing w:val="-10"/>
          <w:lang w:val="ro-RO"/>
        </w:rPr>
        <w:t xml:space="preserve"> </w:t>
      </w:r>
      <w:r w:rsidRPr="00F97BD9">
        <w:rPr>
          <w:rFonts w:ascii="Arial" w:hAnsi="Arial" w:cs="Arial"/>
          <w:i/>
          <w:spacing w:val="-10"/>
          <w:lang w:val="ro-RO"/>
        </w:rPr>
        <w:t>sunt</w:t>
      </w:r>
      <w:r w:rsidR="00B267DE" w:rsidRPr="00F97BD9">
        <w:rPr>
          <w:rFonts w:ascii="Arial" w:hAnsi="Arial" w:cs="Arial"/>
          <w:i/>
          <w:spacing w:val="-10"/>
          <w:lang w:val="ro-RO"/>
        </w:rPr>
        <w:t xml:space="preserve"> </w:t>
      </w:r>
      <w:r w:rsidRPr="00F97BD9">
        <w:rPr>
          <w:rFonts w:ascii="Arial" w:hAnsi="Arial" w:cs="Arial"/>
          <w:i/>
          <w:spacing w:val="-10"/>
          <w:lang w:val="ro-RO"/>
        </w:rPr>
        <w:t>datele calculate: înacest</w:t>
      </w:r>
      <w:r w:rsidR="00B267DE" w:rsidRPr="00F97BD9">
        <w:rPr>
          <w:rFonts w:ascii="Arial" w:hAnsi="Arial" w:cs="Arial"/>
          <w:i/>
          <w:spacing w:val="-10"/>
          <w:lang w:val="ro-RO"/>
        </w:rPr>
        <w:t xml:space="preserve"> </w:t>
      </w:r>
      <w:r w:rsidRPr="00F97BD9">
        <w:rPr>
          <w:rFonts w:ascii="Arial" w:hAnsi="Arial" w:cs="Arial"/>
          <w:i/>
          <w:spacing w:val="-10"/>
          <w:lang w:val="ro-RO"/>
        </w:rPr>
        <w:t>caz media aritmetică</w:t>
      </w:r>
    </w:p>
    <w:p w:rsidR="00124291" w:rsidRPr="00F97BD9" w:rsidRDefault="00124291" w:rsidP="003625B0">
      <w:pPr>
        <w:shd w:val="clear" w:color="auto" w:fill="FFFFFF"/>
        <w:tabs>
          <w:tab w:val="left" w:pos="3695"/>
        </w:tabs>
        <w:rPr>
          <w:rFonts w:ascii="Arial" w:hAnsi="Arial" w:cs="Arial"/>
          <w:i/>
          <w:spacing w:val="-10"/>
          <w:lang w:val="ro-RO"/>
        </w:rPr>
      </w:pPr>
    </w:p>
    <w:p w:rsidR="00124291" w:rsidRPr="00F97BD9" w:rsidRDefault="00124291" w:rsidP="003625B0">
      <w:pPr>
        <w:shd w:val="clear" w:color="auto" w:fill="FFFFFF"/>
        <w:tabs>
          <w:tab w:val="left" w:pos="3695"/>
        </w:tabs>
        <w:rPr>
          <w:rFonts w:ascii="Arial" w:hAnsi="Arial" w:cs="Arial"/>
          <w:i/>
          <w:spacing w:val="-10"/>
          <w:lang w:val="ro-RO"/>
        </w:rPr>
      </w:pPr>
    </w:p>
    <w:p w:rsidR="00A4095F" w:rsidRPr="001E6744" w:rsidRDefault="00A4095F" w:rsidP="001E6744">
      <w:pPr>
        <w:shd w:val="clear" w:color="auto" w:fill="FFFFFF"/>
        <w:tabs>
          <w:tab w:val="left" w:pos="3695"/>
        </w:tabs>
        <w:rPr>
          <w:rFonts w:ascii="Arial" w:hAnsi="Arial" w:cs="Arial"/>
          <w:b/>
          <w:i/>
          <w:spacing w:val="-10"/>
          <w:lang w:val="ro-RO"/>
        </w:rPr>
      </w:pPr>
      <w:bookmarkStart w:id="16" w:name="OLE_LINK23"/>
      <w:r w:rsidRPr="001E6744">
        <w:rPr>
          <w:rFonts w:ascii="Arial" w:hAnsi="Arial" w:cs="Arial"/>
          <w:b/>
          <w:i/>
          <w:spacing w:val="-10"/>
          <w:lang w:val="ro-RO"/>
        </w:rPr>
        <w:t>Problema</w:t>
      </w:r>
      <w:r w:rsidR="001E6744" w:rsidRPr="001E6744">
        <w:rPr>
          <w:rFonts w:ascii="Arial" w:hAnsi="Arial" w:cs="Arial"/>
          <w:b/>
          <w:i/>
          <w:spacing w:val="-10"/>
          <w:lang w:val="ro-RO"/>
        </w:rPr>
        <w:t xml:space="preserve"> </w:t>
      </w:r>
      <w:r w:rsidRPr="001E6744">
        <w:rPr>
          <w:rFonts w:ascii="Arial" w:hAnsi="Arial" w:cs="Arial"/>
          <w:b/>
          <w:i/>
          <w:spacing w:val="-10"/>
          <w:lang w:val="ro-RO"/>
        </w:rPr>
        <w:t>1</w:t>
      </w:r>
    </w:p>
    <w:bookmarkEnd w:id="16"/>
    <w:p w:rsidR="00A4095F" w:rsidRPr="00F97BD9" w:rsidRDefault="00A4095F" w:rsidP="001E6744">
      <w:pPr>
        <w:shd w:val="clear" w:color="auto" w:fill="FFFFFF"/>
        <w:tabs>
          <w:tab w:val="left" w:pos="3695"/>
        </w:tabs>
        <w:spacing w:after="120"/>
        <w:rPr>
          <w:rFonts w:ascii="Arial" w:hAnsi="Arial" w:cs="Arial"/>
          <w:spacing w:val="-10"/>
          <w:lang w:val="ro-RO"/>
        </w:rPr>
      </w:pPr>
      <w:r w:rsidRPr="00F97BD9">
        <w:rPr>
          <w:rFonts w:ascii="Arial" w:hAnsi="Arial" w:cs="Arial"/>
          <w:spacing w:val="-10"/>
          <w:lang w:val="ro-RO"/>
        </w:rPr>
        <w:t>Calculează aria unui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dreptunghi, dacă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ştii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lungimea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şi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lăţimea:</w:t>
      </w:r>
    </w:p>
    <w:p w:rsidR="00A4095F" w:rsidRPr="00F97BD9" w:rsidRDefault="00A4095F" w:rsidP="00A4095F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b/>
          <w:spacing w:val="-10"/>
          <w:lang w:val="ro-RO"/>
        </w:rPr>
      </w:pPr>
      <w:r w:rsidRPr="00F97BD9">
        <w:rPr>
          <w:rFonts w:ascii="Arial" w:hAnsi="Arial" w:cs="Arial"/>
          <w:b/>
          <w:spacing w:val="-10"/>
          <w:lang w:val="ro-RO"/>
        </w:rPr>
        <w:t xml:space="preserve">Pasul 1: </w:t>
      </w:r>
      <w:r w:rsidRPr="00F97BD9">
        <w:rPr>
          <w:rFonts w:ascii="Arial" w:hAnsi="Arial" w:cs="Arial"/>
          <w:spacing w:val="-10"/>
          <w:lang w:val="ro-RO"/>
        </w:rPr>
        <w:t>citeşti prima latură L</w:t>
      </w:r>
    </w:p>
    <w:p w:rsidR="00A4095F" w:rsidRPr="00F97BD9" w:rsidRDefault="00A4095F" w:rsidP="00A4095F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b/>
          <w:spacing w:val="-10"/>
          <w:lang w:val="ro-RO"/>
        </w:rPr>
      </w:pPr>
      <w:r w:rsidRPr="00F97BD9">
        <w:rPr>
          <w:rFonts w:ascii="Arial" w:hAnsi="Arial" w:cs="Arial"/>
          <w:b/>
          <w:spacing w:val="-10"/>
          <w:lang w:val="ro-RO"/>
        </w:rPr>
        <w:t xml:space="preserve">Pasul 2: </w:t>
      </w:r>
      <w:r w:rsidRPr="00F97BD9">
        <w:rPr>
          <w:rFonts w:ascii="Arial" w:hAnsi="Arial" w:cs="Arial"/>
          <w:spacing w:val="-10"/>
          <w:lang w:val="ro-RO"/>
        </w:rPr>
        <w:t>citeşti a două</w:t>
      </w:r>
      <w:r w:rsidR="001E6744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latură l</w:t>
      </w:r>
    </w:p>
    <w:p w:rsidR="00A4095F" w:rsidRPr="00F97BD9" w:rsidRDefault="00A4095F" w:rsidP="00A4095F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b/>
          <w:spacing w:val="-10"/>
          <w:lang w:val="ro-RO"/>
        </w:rPr>
      </w:pPr>
      <w:r w:rsidRPr="00F97BD9">
        <w:rPr>
          <w:rFonts w:ascii="Arial" w:hAnsi="Arial" w:cs="Arial"/>
          <w:b/>
          <w:spacing w:val="-10"/>
          <w:lang w:val="ro-RO"/>
        </w:rPr>
        <w:t xml:space="preserve">Pasul 3: </w:t>
      </w:r>
      <w:r w:rsidRPr="00F97BD9">
        <w:rPr>
          <w:rFonts w:ascii="Arial" w:hAnsi="Arial" w:cs="Arial"/>
          <w:spacing w:val="-10"/>
          <w:lang w:val="ro-RO"/>
        </w:rPr>
        <w:t>calculezi aria ca</w:t>
      </w:r>
      <w:r w:rsidR="00B267DE" w:rsidRPr="00F97BD9">
        <w:rPr>
          <w:rFonts w:ascii="Arial" w:hAnsi="Arial" w:cs="Arial"/>
          <w:spacing w:val="-10"/>
          <w:lang w:val="ro-RO"/>
        </w:rPr>
        <w:t xml:space="preserve"> </w:t>
      </w:r>
      <w:r w:rsidRPr="00F97BD9">
        <w:rPr>
          <w:rFonts w:ascii="Arial" w:hAnsi="Arial" w:cs="Arial"/>
          <w:spacing w:val="-10"/>
          <w:lang w:val="ro-RO"/>
        </w:rPr>
        <w:t>fiind:  A= L*l.</w:t>
      </w:r>
    </w:p>
    <w:p w:rsidR="00A4095F" w:rsidRPr="00F97BD9" w:rsidRDefault="00A4095F" w:rsidP="00A4095F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spacing w:val="-10"/>
          <w:lang w:val="ro-RO"/>
        </w:rPr>
      </w:pPr>
      <w:r w:rsidRPr="00F97BD9">
        <w:rPr>
          <w:rFonts w:ascii="Arial" w:hAnsi="Arial" w:cs="Arial"/>
          <w:b/>
          <w:spacing w:val="-10"/>
          <w:lang w:val="ro-RO"/>
        </w:rPr>
        <w:t xml:space="preserve">Pasul 4: </w:t>
      </w:r>
      <w:r w:rsidR="001E6744">
        <w:rPr>
          <w:rFonts w:ascii="Arial" w:hAnsi="Arial" w:cs="Arial"/>
          <w:spacing w:val="-10"/>
          <w:lang w:val="ro-RO"/>
        </w:rPr>
        <w:t>afişezi Aria</w:t>
      </w:r>
    </w:p>
    <w:p w:rsidR="00124291" w:rsidRPr="00F97BD9" w:rsidRDefault="00124291" w:rsidP="00A4095F">
      <w:pPr>
        <w:shd w:val="clear" w:color="auto" w:fill="FFFFFF"/>
        <w:tabs>
          <w:tab w:val="left" w:pos="3695"/>
        </w:tabs>
        <w:spacing w:after="120"/>
        <w:ind w:left="720"/>
        <w:rPr>
          <w:rFonts w:ascii="Arial" w:hAnsi="Arial" w:cs="Arial"/>
          <w:spacing w:val="-10"/>
          <w:lang w:val="ro-RO"/>
        </w:rPr>
      </w:pPr>
    </w:p>
    <w:p w:rsidR="00A4095F" w:rsidRPr="00F97BD9" w:rsidRDefault="00A4095F" w:rsidP="003625B0">
      <w:pPr>
        <w:shd w:val="clear" w:color="auto" w:fill="FFFFFF"/>
        <w:tabs>
          <w:tab w:val="left" w:pos="3695"/>
        </w:tabs>
        <w:rPr>
          <w:rFonts w:ascii="Arial" w:hAnsi="Arial" w:cs="Arial"/>
          <w:i/>
          <w:spacing w:val="-10"/>
          <w:lang w:val="ro-RO"/>
        </w:rPr>
      </w:pPr>
    </w:p>
    <w:p w:rsidR="00EA0702" w:rsidRPr="001E6744" w:rsidRDefault="00EA0702" w:rsidP="001E6744">
      <w:pPr>
        <w:shd w:val="clear" w:color="auto" w:fill="FFFFFF"/>
        <w:tabs>
          <w:tab w:val="left" w:pos="3695"/>
        </w:tabs>
        <w:rPr>
          <w:rFonts w:ascii="Arial" w:hAnsi="Arial" w:cs="Arial"/>
          <w:b/>
          <w:i/>
          <w:spacing w:val="-10"/>
          <w:lang w:val="ro-RO"/>
        </w:rPr>
      </w:pPr>
      <w:r w:rsidRPr="001E6744">
        <w:rPr>
          <w:rFonts w:ascii="Arial" w:hAnsi="Arial" w:cs="Arial"/>
          <w:b/>
          <w:i/>
          <w:spacing w:val="-10"/>
          <w:lang w:val="ro-RO"/>
        </w:rPr>
        <w:t>Problema</w:t>
      </w:r>
      <w:r w:rsidR="00A82651">
        <w:rPr>
          <w:rFonts w:ascii="Arial" w:hAnsi="Arial" w:cs="Arial"/>
          <w:b/>
          <w:i/>
          <w:spacing w:val="-10"/>
          <w:lang w:val="ro-RO"/>
        </w:rPr>
        <w:t xml:space="preserve"> </w:t>
      </w:r>
      <w:r w:rsidR="00A4095F" w:rsidRPr="001E6744">
        <w:rPr>
          <w:rFonts w:ascii="Arial" w:hAnsi="Arial" w:cs="Arial"/>
          <w:b/>
          <w:i/>
          <w:spacing w:val="-10"/>
          <w:lang w:val="ro-RO"/>
        </w:rPr>
        <w:t xml:space="preserve">2 </w:t>
      </w:r>
    </w:p>
    <w:p w:rsidR="00EA0702" w:rsidRPr="00F97BD9" w:rsidRDefault="00EA0702" w:rsidP="00A82651">
      <w:pPr>
        <w:spacing w:line="360" w:lineRule="auto"/>
        <w:rPr>
          <w:rFonts w:ascii="Arial" w:hAnsi="Arial" w:cs="Arial"/>
          <w:lang w:val="ro-RO" w:eastAsia="ro-RO"/>
        </w:rPr>
      </w:pPr>
      <w:r w:rsidRPr="00F97BD9">
        <w:rPr>
          <w:rFonts w:ascii="Arial" w:hAnsi="Arial" w:cs="Arial"/>
          <w:lang w:val="ro-RO" w:eastAsia="ro-RO"/>
        </w:rPr>
        <w:t>C</w:t>
      </w:r>
      <w:r w:rsidR="00A82651">
        <w:rPr>
          <w:rFonts w:ascii="Arial" w:hAnsi="Arial" w:cs="Arial"/>
          <w:lang w:val="ro-RO" w:eastAsia="ro-RO"/>
        </w:rPr>
        <w:t>reaţi trei variabile A, B ș</w:t>
      </w:r>
      <w:r w:rsidRPr="00F97BD9">
        <w:rPr>
          <w:rFonts w:ascii="Arial" w:hAnsi="Arial" w:cs="Arial"/>
          <w:lang w:val="ro-RO" w:eastAsia="ro-RO"/>
        </w:rPr>
        <w:t xml:space="preserve">i C şi calculaţi suma acestora: </w:t>
      </w:r>
    </w:p>
    <w:p w:rsidR="00EA0702" w:rsidRPr="00F97BD9" w:rsidRDefault="00A82651" w:rsidP="00A4095F">
      <w:pPr>
        <w:pStyle w:val="ListParagraph"/>
        <w:numPr>
          <w:ilvl w:val="0"/>
          <w:numId w:val="39"/>
        </w:numPr>
        <w:tabs>
          <w:tab w:val="left" w:pos="1260"/>
          <w:tab w:val="left" w:pos="1440"/>
          <w:tab w:val="left" w:pos="1710"/>
        </w:tabs>
        <w:spacing w:line="360" w:lineRule="auto"/>
        <w:ind w:firstLine="720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>citeș</w:t>
      </w:r>
      <w:r w:rsidR="00EA0702" w:rsidRPr="00F97BD9">
        <w:rPr>
          <w:rFonts w:ascii="Arial" w:hAnsi="Arial" w:cs="Arial"/>
          <w:lang w:val="ro-RO" w:eastAsia="ro-RO"/>
        </w:rPr>
        <w:t>te a,b,c</w:t>
      </w:r>
    </w:p>
    <w:p w:rsidR="00EA0702" w:rsidRPr="00F97BD9" w:rsidRDefault="00EA0702" w:rsidP="00A4095F">
      <w:pPr>
        <w:pStyle w:val="ListParagraph"/>
        <w:numPr>
          <w:ilvl w:val="0"/>
          <w:numId w:val="39"/>
        </w:numPr>
        <w:tabs>
          <w:tab w:val="left" w:pos="1260"/>
          <w:tab w:val="left" w:pos="1440"/>
          <w:tab w:val="left" w:pos="1710"/>
        </w:tabs>
        <w:spacing w:line="360" w:lineRule="auto"/>
        <w:ind w:firstLine="720"/>
        <w:rPr>
          <w:rFonts w:ascii="Arial" w:hAnsi="Arial" w:cs="Arial"/>
          <w:lang w:val="ro-RO" w:eastAsia="ro-RO"/>
        </w:rPr>
      </w:pPr>
      <w:r w:rsidRPr="00F97BD9">
        <w:rPr>
          <w:rFonts w:ascii="Arial" w:hAnsi="Arial" w:cs="Arial"/>
          <w:lang w:val="ro-RO" w:eastAsia="ro-RO"/>
        </w:rPr>
        <w:t>calculează:  S=a+b+c</w:t>
      </w:r>
    </w:p>
    <w:p w:rsidR="00EA0702" w:rsidRPr="00F97BD9" w:rsidRDefault="00A82651" w:rsidP="00A4095F">
      <w:pPr>
        <w:pStyle w:val="ListParagraph"/>
        <w:numPr>
          <w:ilvl w:val="0"/>
          <w:numId w:val="39"/>
        </w:numPr>
        <w:tabs>
          <w:tab w:val="left" w:pos="1260"/>
          <w:tab w:val="left" w:pos="1440"/>
          <w:tab w:val="left" w:pos="1710"/>
        </w:tabs>
        <w:spacing w:line="360" w:lineRule="auto"/>
        <w:ind w:firstLine="720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spacing w:val="-10"/>
          <w:lang w:val="ro-RO"/>
        </w:rPr>
        <w:t>afişează</w:t>
      </w:r>
      <w:bookmarkStart w:id="17" w:name="_GoBack"/>
      <w:bookmarkEnd w:id="17"/>
      <w:r w:rsidR="00EA0702" w:rsidRPr="00F97BD9">
        <w:rPr>
          <w:rFonts w:ascii="Arial" w:hAnsi="Arial" w:cs="Arial"/>
          <w:lang w:val="ro-RO" w:eastAsia="ro-RO"/>
        </w:rPr>
        <w:t>Suma</w:t>
      </w:r>
    </w:p>
    <w:p w:rsidR="00EA0702" w:rsidRPr="00F97BD9" w:rsidRDefault="00EA0702" w:rsidP="003625B0">
      <w:pPr>
        <w:shd w:val="clear" w:color="auto" w:fill="FFFFFF"/>
        <w:tabs>
          <w:tab w:val="left" w:pos="3695"/>
        </w:tabs>
        <w:rPr>
          <w:rFonts w:ascii="Arial" w:hAnsi="Arial" w:cs="Arial"/>
          <w:b/>
          <w:i/>
          <w:spacing w:val="-10"/>
          <w:lang w:val="ro-RO"/>
        </w:rPr>
      </w:pPr>
    </w:p>
    <w:p w:rsidR="006060F8" w:rsidRPr="00F97BD9" w:rsidRDefault="006060F8" w:rsidP="00A4095F">
      <w:pPr>
        <w:spacing w:after="0" w:line="360" w:lineRule="auto"/>
        <w:jc w:val="both"/>
        <w:rPr>
          <w:rFonts w:ascii="Arial" w:hAnsi="Arial" w:cs="Arial"/>
          <w:b/>
          <w:lang w:val="ro-RO"/>
        </w:rPr>
      </w:pPr>
    </w:p>
    <w:sectPr w:rsidR="006060F8" w:rsidRPr="00F97BD9" w:rsidSect="00EA0702">
      <w:pgSz w:w="12240" w:h="15840"/>
      <w:pgMar w:top="1166" w:right="720" w:bottom="1354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3A8"/>
    <w:multiLevelType w:val="hybridMultilevel"/>
    <w:tmpl w:val="C904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37A"/>
    <w:multiLevelType w:val="hybridMultilevel"/>
    <w:tmpl w:val="5DD66836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B4E73"/>
    <w:multiLevelType w:val="hybridMultilevel"/>
    <w:tmpl w:val="C9881E3A"/>
    <w:lvl w:ilvl="0" w:tplc="1F021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5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A00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AEB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443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C16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56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823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8F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4941"/>
    <w:multiLevelType w:val="hybridMultilevel"/>
    <w:tmpl w:val="C1824AB2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5635"/>
    <w:multiLevelType w:val="hybridMultilevel"/>
    <w:tmpl w:val="E42868FC"/>
    <w:lvl w:ilvl="0" w:tplc="20780D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A4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0F1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EF0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C7D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E96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20B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6C7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CB4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EE7"/>
    <w:multiLevelType w:val="hybridMultilevel"/>
    <w:tmpl w:val="D314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D1FB1"/>
    <w:multiLevelType w:val="hybridMultilevel"/>
    <w:tmpl w:val="C3B8F2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05711"/>
    <w:multiLevelType w:val="hybridMultilevel"/>
    <w:tmpl w:val="2F043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EBE"/>
    <w:multiLevelType w:val="hybridMultilevel"/>
    <w:tmpl w:val="4BD4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455BC"/>
    <w:multiLevelType w:val="hybridMultilevel"/>
    <w:tmpl w:val="B96602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07BE1"/>
    <w:multiLevelType w:val="hybridMultilevel"/>
    <w:tmpl w:val="5EC2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F2884"/>
    <w:multiLevelType w:val="hybridMultilevel"/>
    <w:tmpl w:val="DCD4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4969"/>
    <w:multiLevelType w:val="hybridMultilevel"/>
    <w:tmpl w:val="88A0ED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A56B23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8E23FA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018EE8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2AE09E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462F0A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C4E042E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50E6426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6EB43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 w15:restartNumberingAfterBreak="0">
    <w:nsid w:val="28F8762F"/>
    <w:multiLevelType w:val="hybridMultilevel"/>
    <w:tmpl w:val="56068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C70CE"/>
    <w:multiLevelType w:val="hybridMultilevel"/>
    <w:tmpl w:val="6AC47558"/>
    <w:lvl w:ilvl="0" w:tplc="73BED86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D2834"/>
    <w:multiLevelType w:val="hybridMultilevel"/>
    <w:tmpl w:val="415E3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B69B7"/>
    <w:multiLevelType w:val="hybridMultilevel"/>
    <w:tmpl w:val="CC7EA0D2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C3EE1"/>
    <w:multiLevelType w:val="hybridMultilevel"/>
    <w:tmpl w:val="E834A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F7B82"/>
    <w:multiLevelType w:val="hybridMultilevel"/>
    <w:tmpl w:val="F89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D3EB2"/>
    <w:multiLevelType w:val="hybridMultilevel"/>
    <w:tmpl w:val="21CC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C4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3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E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D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D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3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4F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57C05"/>
    <w:multiLevelType w:val="hybridMultilevel"/>
    <w:tmpl w:val="6D0AB722"/>
    <w:lvl w:ilvl="0" w:tplc="31F03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8D5F56"/>
    <w:multiLevelType w:val="hybridMultilevel"/>
    <w:tmpl w:val="ED22DE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01D1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86A4D9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4F89D7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25AF960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64101AC4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3407EE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E86A92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FA476D4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3" w15:restartNumberingAfterBreak="0">
    <w:nsid w:val="40472159"/>
    <w:multiLevelType w:val="hybridMultilevel"/>
    <w:tmpl w:val="F4D2E0B2"/>
    <w:lvl w:ilvl="0" w:tplc="04180019">
      <w:start w:val="1"/>
      <w:numFmt w:val="lowerLetter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261F57"/>
    <w:multiLevelType w:val="hybridMultilevel"/>
    <w:tmpl w:val="02B65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4858"/>
    <w:multiLevelType w:val="hybridMultilevel"/>
    <w:tmpl w:val="FE8AAC6A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8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8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8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46DB7737"/>
    <w:multiLevelType w:val="hybridMultilevel"/>
    <w:tmpl w:val="957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001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24214"/>
    <w:multiLevelType w:val="hybridMultilevel"/>
    <w:tmpl w:val="895C370C"/>
    <w:lvl w:ilvl="0" w:tplc="0FC418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2F3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C4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E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0B7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E07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A37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8B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89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477B5"/>
    <w:multiLevelType w:val="hybridMultilevel"/>
    <w:tmpl w:val="9F7E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2B14BE"/>
    <w:multiLevelType w:val="hybridMultilevel"/>
    <w:tmpl w:val="E64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65013"/>
    <w:multiLevelType w:val="hybridMultilevel"/>
    <w:tmpl w:val="593A6D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2708C0"/>
    <w:multiLevelType w:val="hybridMultilevel"/>
    <w:tmpl w:val="BB80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6668B"/>
    <w:multiLevelType w:val="hybridMultilevel"/>
    <w:tmpl w:val="97FE61C6"/>
    <w:lvl w:ilvl="0" w:tplc="DB526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53CF9"/>
    <w:multiLevelType w:val="hybridMultilevel"/>
    <w:tmpl w:val="9B76639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45187"/>
    <w:multiLevelType w:val="hybridMultilevel"/>
    <w:tmpl w:val="CB40E46E"/>
    <w:lvl w:ilvl="0" w:tplc="F5E6F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81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E6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0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AC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0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4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D50BB4"/>
    <w:multiLevelType w:val="hybridMultilevel"/>
    <w:tmpl w:val="4E684A44"/>
    <w:lvl w:ilvl="0" w:tplc="83CED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A3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6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AF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E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A79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40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28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C14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50C4B"/>
    <w:multiLevelType w:val="hybridMultilevel"/>
    <w:tmpl w:val="BCA6B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B1CE5"/>
    <w:multiLevelType w:val="hybridMultilevel"/>
    <w:tmpl w:val="5C7C9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8D4E0F"/>
    <w:multiLevelType w:val="hybridMultilevel"/>
    <w:tmpl w:val="A718F6BE"/>
    <w:lvl w:ilvl="0" w:tplc="F03CD9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484723"/>
    <w:multiLevelType w:val="hybridMultilevel"/>
    <w:tmpl w:val="BA40BC3C"/>
    <w:lvl w:ilvl="0" w:tplc="B9B28DA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AE78BD"/>
    <w:multiLevelType w:val="hybridMultilevel"/>
    <w:tmpl w:val="977AA72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A40ECA"/>
    <w:multiLevelType w:val="hybridMultilevel"/>
    <w:tmpl w:val="126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45DB8"/>
    <w:multiLevelType w:val="hybridMultilevel"/>
    <w:tmpl w:val="29A2AFD4"/>
    <w:lvl w:ilvl="0" w:tplc="C6A41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ED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82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EBA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ECB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E87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E57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A9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6DC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D0F5D"/>
    <w:multiLevelType w:val="hybridMultilevel"/>
    <w:tmpl w:val="1A50F5D2"/>
    <w:lvl w:ilvl="0" w:tplc="1E3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64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2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89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F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2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17A2C8E"/>
    <w:multiLevelType w:val="hybridMultilevel"/>
    <w:tmpl w:val="1A048DA2"/>
    <w:lvl w:ilvl="0" w:tplc="E4D2F0F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A56B23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8E23FA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018EE8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2AE09E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462F0A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C4E042E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50E6426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6EB43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6" w15:restartNumberingAfterBreak="0">
    <w:nsid w:val="720C013B"/>
    <w:multiLevelType w:val="hybridMultilevel"/>
    <w:tmpl w:val="003691C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75D533B2"/>
    <w:multiLevelType w:val="hybridMultilevel"/>
    <w:tmpl w:val="7A5A32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66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3E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91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4E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A39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A8F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A0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9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F57B0F"/>
    <w:multiLevelType w:val="hybridMultilevel"/>
    <w:tmpl w:val="A0FED5AA"/>
    <w:lvl w:ilvl="0" w:tplc="DB526E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42"/>
  </w:num>
  <w:num w:numId="4">
    <w:abstractNumId w:val="6"/>
  </w:num>
  <w:num w:numId="5">
    <w:abstractNumId w:val="8"/>
  </w:num>
  <w:num w:numId="6">
    <w:abstractNumId w:val="35"/>
  </w:num>
  <w:num w:numId="7">
    <w:abstractNumId w:val="36"/>
  </w:num>
  <w:num w:numId="8">
    <w:abstractNumId w:val="20"/>
  </w:num>
  <w:num w:numId="9">
    <w:abstractNumId w:val="28"/>
  </w:num>
  <w:num w:numId="10">
    <w:abstractNumId w:val="19"/>
  </w:num>
  <w:num w:numId="11">
    <w:abstractNumId w:val="22"/>
  </w:num>
  <w:num w:numId="12">
    <w:abstractNumId w:val="2"/>
  </w:num>
  <w:num w:numId="13">
    <w:abstractNumId w:val="39"/>
  </w:num>
  <w:num w:numId="14">
    <w:abstractNumId w:val="44"/>
  </w:num>
  <w:num w:numId="15">
    <w:abstractNumId w:val="47"/>
  </w:num>
  <w:num w:numId="16">
    <w:abstractNumId w:val="4"/>
  </w:num>
  <w:num w:numId="17">
    <w:abstractNumId w:val="43"/>
  </w:num>
  <w:num w:numId="18">
    <w:abstractNumId w:val="46"/>
  </w:num>
  <w:num w:numId="19">
    <w:abstractNumId w:val="45"/>
  </w:num>
  <w:num w:numId="20">
    <w:abstractNumId w:val="13"/>
  </w:num>
  <w:num w:numId="21">
    <w:abstractNumId w:val="21"/>
  </w:num>
  <w:num w:numId="22">
    <w:abstractNumId w:val="38"/>
  </w:num>
  <w:num w:numId="23">
    <w:abstractNumId w:val="6"/>
  </w:num>
  <w:num w:numId="24">
    <w:abstractNumId w:val="26"/>
  </w:num>
  <w:num w:numId="25">
    <w:abstractNumId w:val="3"/>
  </w:num>
  <w:num w:numId="26">
    <w:abstractNumId w:val="40"/>
  </w:num>
  <w:num w:numId="27">
    <w:abstractNumId w:val="48"/>
  </w:num>
  <w:num w:numId="28">
    <w:abstractNumId w:val="34"/>
  </w:num>
  <w:num w:numId="29">
    <w:abstractNumId w:val="1"/>
  </w:num>
  <w:num w:numId="30">
    <w:abstractNumId w:val="41"/>
  </w:num>
  <w:num w:numId="31">
    <w:abstractNumId w:val="33"/>
  </w:num>
  <w:num w:numId="32">
    <w:abstractNumId w:val="17"/>
  </w:num>
  <w:num w:numId="33">
    <w:abstractNumId w:val="23"/>
  </w:num>
  <w:num w:numId="34">
    <w:abstractNumId w:val="15"/>
  </w:num>
  <w:num w:numId="35">
    <w:abstractNumId w:val="18"/>
  </w:num>
  <w:num w:numId="36">
    <w:abstractNumId w:val="10"/>
  </w:num>
  <w:num w:numId="37">
    <w:abstractNumId w:val="14"/>
  </w:num>
  <w:num w:numId="38">
    <w:abstractNumId w:val="37"/>
  </w:num>
  <w:num w:numId="39">
    <w:abstractNumId w:val="30"/>
  </w:num>
  <w:num w:numId="40">
    <w:abstractNumId w:val="31"/>
  </w:num>
  <w:num w:numId="41">
    <w:abstractNumId w:val="7"/>
  </w:num>
  <w:num w:numId="42">
    <w:abstractNumId w:val="12"/>
  </w:num>
  <w:num w:numId="43">
    <w:abstractNumId w:val="27"/>
  </w:num>
  <w:num w:numId="44">
    <w:abstractNumId w:val="5"/>
  </w:num>
  <w:num w:numId="45">
    <w:abstractNumId w:val="11"/>
  </w:num>
  <w:num w:numId="46">
    <w:abstractNumId w:val="16"/>
  </w:num>
  <w:num w:numId="47">
    <w:abstractNumId w:val="29"/>
  </w:num>
  <w:num w:numId="48">
    <w:abstractNumId w:val="0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4A8C"/>
    <w:rsid w:val="00016BF3"/>
    <w:rsid w:val="0003279F"/>
    <w:rsid w:val="00033BC9"/>
    <w:rsid w:val="00033CA5"/>
    <w:rsid w:val="00037061"/>
    <w:rsid w:val="00055FB9"/>
    <w:rsid w:val="00056189"/>
    <w:rsid w:val="00057CD6"/>
    <w:rsid w:val="000626FF"/>
    <w:rsid w:val="00076D62"/>
    <w:rsid w:val="000A0C05"/>
    <w:rsid w:val="000A1036"/>
    <w:rsid w:val="000B1BC0"/>
    <w:rsid w:val="000C0F7C"/>
    <w:rsid w:val="000C382F"/>
    <w:rsid w:val="000D1F29"/>
    <w:rsid w:val="000E219E"/>
    <w:rsid w:val="000E3C33"/>
    <w:rsid w:val="000F34CB"/>
    <w:rsid w:val="000F638D"/>
    <w:rsid w:val="000F6AFC"/>
    <w:rsid w:val="00102967"/>
    <w:rsid w:val="00103F81"/>
    <w:rsid w:val="00106DCC"/>
    <w:rsid w:val="00106FD5"/>
    <w:rsid w:val="00110D3F"/>
    <w:rsid w:val="00111E06"/>
    <w:rsid w:val="001238B1"/>
    <w:rsid w:val="00124291"/>
    <w:rsid w:val="00134C38"/>
    <w:rsid w:val="00156DB9"/>
    <w:rsid w:val="00161D67"/>
    <w:rsid w:val="00162647"/>
    <w:rsid w:val="00163443"/>
    <w:rsid w:val="00170977"/>
    <w:rsid w:val="001770B0"/>
    <w:rsid w:val="001776E1"/>
    <w:rsid w:val="001927C4"/>
    <w:rsid w:val="001A1C9E"/>
    <w:rsid w:val="001B5498"/>
    <w:rsid w:val="001B68F8"/>
    <w:rsid w:val="001C788A"/>
    <w:rsid w:val="001C7DBD"/>
    <w:rsid w:val="001D3A7B"/>
    <w:rsid w:val="001E2E1E"/>
    <w:rsid w:val="001E6744"/>
    <w:rsid w:val="001E6C20"/>
    <w:rsid w:val="001F429D"/>
    <w:rsid w:val="00202F67"/>
    <w:rsid w:val="002037C6"/>
    <w:rsid w:val="002206F1"/>
    <w:rsid w:val="002309C8"/>
    <w:rsid w:val="002455DB"/>
    <w:rsid w:val="00254231"/>
    <w:rsid w:val="00254EFB"/>
    <w:rsid w:val="00270D46"/>
    <w:rsid w:val="00271E32"/>
    <w:rsid w:val="00273081"/>
    <w:rsid w:val="002831CF"/>
    <w:rsid w:val="002913CC"/>
    <w:rsid w:val="002A5CC3"/>
    <w:rsid w:val="002B3997"/>
    <w:rsid w:val="002C6D42"/>
    <w:rsid w:val="002F36F8"/>
    <w:rsid w:val="002F5E82"/>
    <w:rsid w:val="002F6DAC"/>
    <w:rsid w:val="00334D63"/>
    <w:rsid w:val="00351FD5"/>
    <w:rsid w:val="003625B0"/>
    <w:rsid w:val="00362CAF"/>
    <w:rsid w:val="00371497"/>
    <w:rsid w:val="00387CE5"/>
    <w:rsid w:val="00390DDF"/>
    <w:rsid w:val="00391FA1"/>
    <w:rsid w:val="00393702"/>
    <w:rsid w:val="00393EBD"/>
    <w:rsid w:val="003A5C52"/>
    <w:rsid w:val="003B7926"/>
    <w:rsid w:val="003C085E"/>
    <w:rsid w:val="003E6584"/>
    <w:rsid w:val="003F5FF3"/>
    <w:rsid w:val="004059C5"/>
    <w:rsid w:val="00417970"/>
    <w:rsid w:val="004201D0"/>
    <w:rsid w:val="00422083"/>
    <w:rsid w:val="004271AA"/>
    <w:rsid w:val="004314A1"/>
    <w:rsid w:val="00443368"/>
    <w:rsid w:val="00473FEE"/>
    <w:rsid w:val="0047728F"/>
    <w:rsid w:val="004972F7"/>
    <w:rsid w:val="004B78E3"/>
    <w:rsid w:val="004C694D"/>
    <w:rsid w:val="004C7A5F"/>
    <w:rsid w:val="004D0A9E"/>
    <w:rsid w:val="00500822"/>
    <w:rsid w:val="00504DE2"/>
    <w:rsid w:val="005115DF"/>
    <w:rsid w:val="005307E2"/>
    <w:rsid w:val="00530A9D"/>
    <w:rsid w:val="005349E5"/>
    <w:rsid w:val="005513E6"/>
    <w:rsid w:val="0055161E"/>
    <w:rsid w:val="005554BA"/>
    <w:rsid w:val="005671EF"/>
    <w:rsid w:val="00574CED"/>
    <w:rsid w:val="00575C7D"/>
    <w:rsid w:val="005779CB"/>
    <w:rsid w:val="005802B4"/>
    <w:rsid w:val="00582FBA"/>
    <w:rsid w:val="005A2F85"/>
    <w:rsid w:val="005C662A"/>
    <w:rsid w:val="005E19E3"/>
    <w:rsid w:val="006060F8"/>
    <w:rsid w:val="00607EDE"/>
    <w:rsid w:val="006118A6"/>
    <w:rsid w:val="00612C95"/>
    <w:rsid w:val="00615A14"/>
    <w:rsid w:val="00622727"/>
    <w:rsid w:val="0063104C"/>
    <w:rsid w:val="006352D0"/>
    <w:rsid w:val="00635EA0"/>
    <w:rsid w:val="006361B5"/>
    <w:rsid w:val="00636700"/>
    <w:rsid w:val="006418E0"/>
    <w:rsid w:val="00642F96"/>
    <w:rsid w:val="00650EE1"/>
    <w:rsid w:val="00652B5F"/>
    <w:rsid w:val="006559FC"/>
    <w:rsid w:val="00655C53"/>
    <w:rsid w:val="00661444"/>
    <w:rsid w:val="00674DCA"/>
    <w:rsid w:val="006879E9"/>
    <w:rsid w:val="00691348"/>
    <w:rsid w:val="006A0036"/>
    <w:rsid w:val="006B241A"/>
    <w:rsid w:val="006B484B"/>
    <w:rsid w:val="006C099B"/>
    <w:rsid w:val="006C0BF4"/>
    <w:rsid w:val="006C56AE"/>
    <w:rsid w:val="006E3B05"/>
    <w:rsid w:val="006E4246"/>
    <w:rsid w:val="006F5C6B"/>
    <w:rsid w:val="007230B6"/>
    <w:rsid w:val="007278F8"/>
    <w:rsid w:val="00752592"/>
    <w:rsid w:val="00765196"/>
    <w:rsid w:val="00786653"/>
    <w:rsid w:val="007A6B84"/>
    <w:rsid w:val="007D0A8A"/>
    <w:rsid w:val="007D5543"/>
    <w:rsid w:val="007D6694"/>
    <w:rsid w:val="007D6AAC"/>
    <w:rsid w:val="007E0944"/>
    <w:rsid w:val="007E284B"/>
    <w:rsid w:val="007E4F20"/>
    <w:rsid w:val="007E68D9"/>
    <w:rsid w:val="007F4BE8"/>
    <w:rsid w:val="007F748A"/>
    <w:rsid w:val="008147F4"/>
    <w:rsid w:val="00817BFC"/>
    <w:rsid w:val="008237CD"/>
    <w:rsid w:val="0082747F"/>
    <w:rsid w:val="00830A1F"/>
    <w:rsid w:val="00831FF9"/>
    <w:rsid w:val="00834482"/>
    <w:rsid w:val="0084595F"/>
    <w:rsid w:val="008476C4"/>
    <w:rsid w:val="008941A5"/>
    <w:rsid w:val="008A6812"/>
    <w:rsid w:val="008C13FB"/>
    <w:rsid w:val="008C3B8A"/>
    <w:rsid w:val="008D628E"/>
    <w:rsid w:val="008E145B"/>
    <w:rsid w:val="00946B9A"/>
    <w:rsid w:val="00947C2A"/>
    <w:rsid w:val="00954FD6"/>
    <w:rsid w:val="009576DE"/>
    <w:rsid w:val="00962C18"/>
    <w:rsid w:val="009B123E"/>
    <w:rsid w:val="009B5E80"/>
    <w:rsid w:val="009B7C8C"/>
    <w:rsid w:val="009C581B"/>
    <w:rsid w:val="009C5BC8"/>
    <w:rsid w:val="009D271D"/>
    <w:rsid w:val="009E001C"/>
    <w:rsid w:val="009E0ABC"/>
    <w:rsid w:val="009E4CE3"/>
    <w:rsid w:val="009F1DF0"/>
    <w:rsid w:val="00A028DC"/>
    <w:rsid w:val="00A05C4A"/>
    <w:rsid w:val="00A150B4"/>
    <w:rsid w:val="00A309E7"/>
    <w:rsid w:val="00A36915"/>
    <w:rsid w:val="00A4095F"/>
    <w:rsid w:val="00A42695"/>
    <w:rsid w:val="00A47620"/>
    <w:rsid w:val="00A623F7"/>
    <w:rsid w:val="00A6417D"/>
    <w:rsid w:val="00A82651"/>
    <w:rsid w:val="00A84D8C"/>
    <w:rsid w:val="00A96EA3"/>
    <w:rsid w:val="00A96EC2"/>
    <w:rsid w:val="00AA420E"/>
    <w:rsid w:val="00AB3D3E"/>
    <w:rsid w:val="00AB4C2B"/>
    <w:rsid w:val="00AB5F72"/>
    <w:rsid w:val="00AB6BAD"/>
    <w:rsid w:val="00AC0EE7"/>
    <w:rsid w:val="00AD2EAD"/>
    <w:rsid w:val="00AD5645"/>
    <w:rsid w:val="00AE0407"/>
    <w:rsid w:val="00AE0A45"/>
    <w:rsid w:val="00AF0610"/>
    <w:rsid w:val="00B000DD"/>
    <w:rsid w:val="00B1251C"/>
    <w:rsid w:val="00B227AB"/>
    <w:rsid w:val="00B267DE"/>
    <w:rsid w:val="00B467E6"/>
    <w:rsid w:val="00B521F4"/>
    <w:rsid w:val="00B63471"/>
    <w:rsid w:val="00B70CD3"/>
    <w:rsid w:val="00B75D2A"/>
    <w:rsid w:val="00B866C1"/>
    <w:rsid w:val="00BA178B"/>
    <w:rsid w:val="00BB0EB2"/>
    <w:rsid w:val="00BC5434"/>
    <w:rsid w:val="00BC6E1B"/>
    <w:rsid w:val="00BC709D"/>
    <w:rsid w:val="00BD4D2A"/>
    <w:rsid w:val="00BE14BE"/>
    <w:rsid w:val="00BE682D"/>
    <w:rsid w:val="00C02E32"/>
    <w:rsid w:val="00C22B9F"/>
    <w:rsid w:val="00C364F2"/>
    <w:rsid w:val="00C4549B"/>
    <w:rsid w:val="00C500A1"/>
    <w:rsid w:val="00C5029C"/>
    <w:rsid w:val="00C51712"/>
    <w:rsid w:val="00C63DFD"/>
    <w:rsid w:val="00C659B1"/>
    <w:rsid w:val="00C74A22"/>
    <w:rsid w:val="00C963F2"/>
    <w:rsid w:val="00CA0511"/>
    <w:rsid w:val="00CA094B"/>
    <w:rsid w:val="00CA78D1"/>
    <w:rsid w:val="00CB3853"/>
    <w:rsid w:val="00CB522F"/>
    <w:rsid w:val="00CE134B"/>
    <w:rsid w:val="00CE355D"/>
    <w:rsid w:val="00CE3F83"/>
    <w:rsid w:val="00D04CAF"/>
    <w:rsid w:val="00D11472"/>
    <w:rsid w:val="00D247F2"/>
    <w:rsid w:val="00D253B4"/>
    <w:rsid w:val="00D35C58"/>
    <w:rsid w:val="00D36C26"/>
    <w:rsid w:val="00D42F4C"/>
    <w:rsid w:val="00D54E71"/>
    <w:rsid w:val="00D7053D"/>
    <w:rsid w:val="00D81029"/>
    <w:rsid w:val="00D849B5"/>
    <w:rsid w:val="00D90220"/>
    <w:rsid w:val="00D93A86"/>
    <w:rsid w:val="00DA1632"/>
    <w:rsid w:val="00DA17FE"/>
    <w:rsid w:val="00DA1FB5"/>
    <w:rsid w:val="00DB245D"/>
    <w:rsid w:val="00DB373D"/>
    <w:rsid w:val="00DB738B"/>
    <w:rsid w:val="00DD5CC2"/>
    <w:rsid w:val="00DF7081"/>
    <w:rsid w:val="00E06903"/>
    <w:rsid w:val="00E10EE8"/>
    <w:rsid w:val="00E11F62"/>
    <w:rsid w:val="00E15C65"/>
    <w:rsid w:val="00E169CA"/>
    <w:rsid w:val="00E17582"/>
    <w:rsid w:val="00E2151E"/>
    <w:rsid w:val="00E41C44"/>
    <w:rsid w:val="00E45BD4"/>
    <w:rsid w:val="00E62A93"/>
    <w:rsid w:val="00E701BE"/>
    <w:rsid w:val="00E7222A"/>
    <w:rsid w:val="00E7293B"/>
    <w:rsid w:val="00E8392E"/>
    <w:rsid w:val="00E90C69"/>
    <w:rsid w:val="00E92570"/>
    <w:rsid w:val="00E9546A"/>
    <w:rsid w:val="00E9588A"/>
    <w:rsid w:val="00EA0702"/>
    <w:rsid w:val="00EA1430"/>
    <w:rsid w:val="00ED6ED3"/>
    <w:rsid w:val="00EE7998"/>
    <w:rsid w:val="00EE7C84"/>
    <w:rsid w:val="00EF6993"/>
    <w:rsid w:val="00F04CBB"/>
    <w:rsid w:val="00F219F9"/>
    <w:rsid w:val="00F3350B"/>
    <w:rsid w:val="00F361AD"/>
    <w:rsid w:val="00F556D2"/>
    <w:rsid w:val="00F64A8C"/>
    <w:rsid w:val="00F67D39"/>
    <w:rsid w:val="00F95234"/>
    <w:rsid w:val="00F97BD9"/>
    <w:rsid w:val="00FA117D"/>
    <w:rsid w:val="00FB13E8"/>
    <w:rsid w:val="00FB296A"/>
    <w:rsid w:val="00FC6117"/>
    <w:rsid w:val="00FC621F"/>
    <w:rsid w:val="00FD5153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35B3C52-0632-40CF-B815-8D0681B1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CD3"/>
    <w:rPr>
      <w:b/>
      <w:bCs/>
    </w:rPr>
  </w:style>
  <w:style w:type="character" w:styleId="Hyperlink">
    <w:name w:val="Hyperlink"/>
    <w:uiPriority w:val="99"/>
    <w:unhideWhenUsed/>
    <w:rsid w:val="00D04C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993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831FF9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E4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locked/>
    <w:rsid w:val="009F1DF0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png"/><Relationship Id="rId34" Type="http://schemas.openxmlformats.org/officeDocument/2006/relationships/oleObject" Target="embeddings/oleObject13.bin"/><Relationship Id="rId42" Type="http://schemas.openxmlformats.org/officeDocument/2006/relationships/image" Target="media/image17.png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1.png"/><Relationship Id="rId7" Type="http://schemas.openxmlformats.org/officeDocument/2006/relationships/hyperlink" Target="http://www.didactic.ro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0.png"/><Relationship Id="rId19" Type="http://schemas.openxmlformats.org/officeDocument/2006/relationships/image" Target="media/image6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8" Type="http://schemas.openxmlformats.org/officeDocument/2006/relationships/hyperlink" Target="file:///C:\Users\Laura\Desktop\www.digitaliada.ro" TargetMode="External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media/image15.png"/><Relationship Id="rId46" Type="http://schemas.openxmlformats.org/officeDocument/2006/relationships/oleObject" Target="embeddings/oleObject20.bin"/><Relationship Id="rId59" Type="http://schemas.openxmlformats.org/officeDocument/2006/relationships/image" Target="media/image19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sa/4.0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png"/><Relationship Id="rId44" Type="http://schemas.openxmlformats.org/officeDocument/2006/relationships/image" Target="media/image18.png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3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54C9-B09F-4596-80DE-D8AFC83D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55</cp:revision>
  <dcterms:created xsi:type="dcterms:W3CDTF">2019-01-26T18:08:00Z</dcterms:created>
  <dcterms:modified xsi:type="dcterms:W3CDTF">2019-02-01T14:58:00Z</dcterms:modified>
</cp:coreProperties>
</file>